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28A5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труда и социальной защиты РФ о</w:t>
        </w:r>
        <w:r>
          <w:rPr>
            <w:rStyle w:val="a4"/>
            <w:b w:val="0"/>
            <w:bCs w:val="0"/>
          </w:rPr>
          <w:t>т 28 января 2022 г. N 26н "Об утверждении стандарта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работников"</w:t>
        </w:r>
      </w:hyperlink>
    </w:p>
    <w:p w:rsidR="00000000" w:rsidRDefault="005928A5"/>
    <w:p w:rsidR="00000000" w:rsidRDefault="005928A5">
      <w:r>
        <w:t xml:space="preserve">В соответствии с </w:t>
      </w:r>
      <w:hyperlink r:id="rId8" w:history="1">
        <w:r>
          <w:rPr>
            <w:rStyle w:val="a4"/>
          </w:rPr>
          <w:t>подпунктом 8 пункта 3 статьи 7</w:t>
        </w:r>
      </w:hyperlink>
      <w:r>
        <w:t xml:space="preserve">, </w:t>
      </w:r>
      <w:hyperlink r:id="rId9" w:history="1">
        <w:r>
          <w:rPr>
            <w:rStyle w:val="a4"/>
          </w:rPr>
          <w:t>пунктом 8 статьи 15</w:t>
        </w:r>
      </w:hyperlink>
      <w:r>
        <w:t xml:space="preserve"> Закона Российской Федерации от 19 апреля 1991 г. N 1032-I "О занятости населени</w:t>
      </w:r>
      <w:r>
        <w:t xml:space="preserve">я в Российской Федерации" (Ведомости Съезда народных депутатов РСФСР и Верховного Совета РСФСР, 1991, N 18, ст. 565; Собрание законодательства Российской Федерации, 1996, N 17 ст. 1915; 2021, N 27, ст. 5047) и </w:t>
      </w:r>
      <w:hyperlink r:id="rId10" w:history="1">
        <w:r>
          <w:rPr>
            <w:rStyle w:val="a4"/>
          </w:rPr>
          <w:t>подпунктом 5.2.54 пункта 5</w:t>
        </w:r>
      </w:hyperlink>
      <w:r>
        <w:t xml:space="preserve"> Положения о Министерстве труда и социальной защиты Российской Федерации,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</w:t>
      </w:r>
      <w:r>
        <w:t>ции от 19 июня 2012 г. N 610 (Собрание законодательства Российской Федерации, 2012, N 26, ст. 3528; 2021, N 42, ст. 7120), приказываю:</w:t>
      </w:r>
    </w:p>
    <w:p w:rsidR="00000000" w:rsidRDefault="005928A5">
      <w:bookmarkStart w:id="0" w:name="sub_1"/>
      <w:r>
        <w:t xml:space="preserve">Утвердить стандарт деятельности по осуществлению полномочия в сфере занятости населения по оказанию государственной </w:t>
      </w:r>
      <w:r>
        <w:t xml:space="preserve">услуги содействия работодателям в подборе необходимых работников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bookmarkEnd w:id="0"/>
    <w:p w:rsidR="00000000" w:rsidRDefault="005928A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928A5">
            <w:pPr>
              <w:pStyle w:val="a7"/>
            </w:pPr>
            <w:r>
              <w:t>Врио Министра 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928A5">
            <w:pPr>
              <w:pStyle w:val="a5"/>
              <w:jc w:val="right"/>
            </w:pPr>
            <w:r>
              <w:t>О.Ю. Баталина</w:t>
            </w:r>
          </w:p>
        </w:tc>
      </w:tr>
    </w:tbl>
    <w:p w:rsidR="00000000" w:rsidRDefault="005928A5"/>
    <w:p w:rsidR="00000000" w:rsidRDefault="005928A5">
      <w:pPr>
        <w:pStyle w:val="a7"/>
      </w:pPr>
      <w:r>
        <w:t>Зарегистрировано в Минюсте РФ 28 февраля 2022 г.</w:t>
      </w:r>
    </w:p>
    <w:p w:rsidR="00000000" w:rsidRDefault="005928A5">
      <w:pPr>
        <w:pStyle w:val="a7"/>
      </w:pPr>
      <w:r>
        <w:t>Регистрационный N 67552</w:t>
      </w:r>
    </w:p>
    <w:p w:rsidR="00000000" w:rsidRDefault="005928A5"/>
    <w:p w:rsidR="00000000" w:rsidRDefault="005928A5">
      <w:pPr>
        <w:ind w:firstLine="698"/>
        <w:jc w:val="right"/>
      </w:pPr>
      <w:bookmarkStart w:id="1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  <w:t>и социальной зашиты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2022 г. N 26н</w:t>
      </w:r>
    </w:p>
    <w:bookmarkEnd w:id="1"/>
    <w:p w:rsidR="00000000" w:rsidRDefault="005928A5"/>
    <w:p w:rsidR="00000000" w:rsidRDefault="005928A5">
      <w:pPr>
        <w:pStyle w:val="1"/>
      </w:pPr>
      <w:r>
        <w:t>Стандарт</w:t>
      </w:r>
      <w:r>
        <w:br/>
        <w:t>деятельности по осуществлению полномочия в сфере занятости населения по оказанию государственной услуги содействия работодателям в</w:t>
      </w:r>
      <w:r>
        <w:t xml:space="preserve"> подборе необходимых работников</w:t>
      </w:r>
    </w:p>
    <w:p w:rsidR="00000000" w:rsidRDefault="005928A5"/>
    <w:p w:rsidR="00000000" w:rsidRDefault="005928A5">
      <w:pPr>
        <w:pStyle w:val="1"/>
      </w:pPr>
      <w:bookmarkStart w:id="2" w:name="sub_1101"/>
      <w:r>
        <w:t>I. Общие положения</w:t>
      </w:r>
    </w:p>
    <w:bookmarkEnd w:id="2"/>
    <w:p w:rsidR="00000000" w:rsidRDefault="005928A5">
      <w:pPr>
        <w:pStyle w:val="1"/>
      </w:pPr>
    </w:p>
    <w:p w:rsidR="00000000" w:rsidRDefault="005928A5">
      <w:bookmarkStart w:id="3" w:name="sub_1001"/>
      <w:r>
        <w:t>1. Настоящий Стандарт устанавливает требования к порядку осуществления полномочия в сфере занятости населения по оказанию государственной услуги содействия работодателям в подборе</w:t>
      </w:r>
      <w:r>
        <w:t xml:space="preserve"> необходимых работников (далее соответственно - полномочие, государственная услуга), к составу, последовательности и срокам выполнения административных процедур (действий) при предоставлении государственной услуги, к реализации сервиса, требования к обеспе</w:t>
      </w:r>
      <w:r>
        <w:t>чению процессов предоставления государственной услуги, а также показатели исполнения Стандарта, порядок представлении сведений, необходимых для расчёта указанных показателей, методику расчета.</w:t>
      </w:r>
    </w:p>
    <w:p w:rsidR="00000000" w:rsidRDefault="005928A5">
      <w:bookmarkStart w:id="4" w:name="sub_1002"/>
      <w:bookmarkEnd w:id="3"/>
      <w:r>
        <w:t>2. Государственная услуга предоставляется центр</w:t>
      </w:r>
      <w:r>
        <w:t>ами занятости населения работодателям или их уполномоченным представителям (далее - работодатели).</w:t>
      </w:r>
    </w:p>
    <w:bookmarkEnd w:id="4"/>
    <w:p w:rsidR="00000000" w:rsidRDefault="005928A5"/>
    <w:p w:rsidR="00000000" w:rsidRDefault="005928A5">
      <w:pPr>
        <w:pStyle w:val="1"/>
      </w:pPr>
      <w:bookmarkStart w:id="5" w:name="sub_1102"/>
      <w:r>
        <w:t>II. Требования к порядку осуществления полномочия</w:t>
      </w:r>
    </w:p>
    <w:bookmarkEnd w:id="5"/>
    <w:p w:rsidR="00000000" w:rsidRDefault="005928A5">
      <w:pPr>
        <w:pStyle w:val="1"/>
      </w:pPr>
    </w:p>
    <w:p w:rsidR="00000000" w:rsidRDefault="005928A5">
      <w:bookmarkStart w:id="6" w:name="sub_1003"/>
      <w:r>
        <w:lastRenderedPageBreak/>
        <w:t>3. Информирование о порядке предоставления государственной услуги осущест</w:t>
      </w:r>
      <w:r>
        <w:t>вляется:</w:t>
      </w:r>
    </w:p>
    <w:bookmarkEnd w:id="6"/>
    <w:p w:rsidR="00000000" w:rsidRDefault="005928A5">
      <w:r>
        <w:t>на Единой цифровой платформе в сфере занятости и трудовых отношений "Работа в России"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 xml:space="preserve"> (далее - единая цифровая платформа), в федеральной государственной информационной системе "Единый портал государственных и муниципальных услуг (функций)" и на региональных порталах государственных и муниципальных услуг в разделах, посвященных порядку пред</w:t>
      </w:r>
      <w:r>
        <w:t>оставления государственной услуги;</w:t>
      </w:r>
    </w:p>
    <w:p w:rsidR="00000000" w:rsidRDefault="005928A5">
      <w:r>
        <w:t>непосредственно в помещениях государственных учреждений службы занятости населения (далее - центры занятости населения) в виде текстовой и графической информации, размещенной на стендах, плакатах и баннерах или консультац</w:t>
      </w:r>
      <w:r>
        <w:t>ий с сотрудниками центра занятости населения.</w:t>
      </w:r>
    </w:p>
    <w:p w:rsidR="00000000" w:rsidRDefault="005928A5">
      <w:bookmarkStart w:id="7" w:name="sub_1004"/>
      <w:r>
        <w:t>4. Дополнительно информирование о порядке оказания государственной услуги может осуществляться с использованием официальных сайтов исполнительных органов государственной власти субъектов Российской Феде</w:t>
      </w:r>
      <w:r>
        <w:t>рации, осуществляющих полномочия в области содействия занятости населения, по телефону "горячей линии" центров занятости населения, средств массовой информации и иных каналов.</w:t>
      </w:r>
    </w:p>
    <w:p w:rsidR="00000000" w:rsidRDefault="005928A5">
      <w:bookmarkStart w:id="8" w:name="sub_1005"/>
      <w:bookmarkEnd w:id="7"/>
      <w:r>
        <w:t>5. Перечень документов и сведений, необходимых для предоставлени</w:t>
      </w:r>
      <w:r>
        <w:t>я государственной услуги включает в себя:</w:t>
      </w:r>
    </w:p>
    <w:bookmarkEnd w:id="8"/>
    <w:p w:rsidR="00000000" w:rsidRDefault="005928A5">
      <w:r>
        <w:t xml:space="preserve">информацию о вакансии, опубликованную на единой цифровой платформе по форме согласно </w:t>
      </w:r>
      <w:hyperlink r:id="rId12" w:history="1">
        <w:r>
          <w:rPr>
            <w:rStyle w:val="a4"/>
          </w:rPr>
          <w:t>приложению N 9</w:t>
        </w:r>
      </w:hyperlink>
      <w:r>
        <w:t xml:space="preserve"> к приказу Министерства труда и со</w:t>
      </w:r>
      <w:r>
        <w:t>циальной защиты Российской Федерации от 20 октября 2021 г. N 738н "Об утверждении форм документов, связанных с предоставлением государственных услуг в области содействия занятости населения" (зарегистрирован Министерством юстиции Российской Федерации 29 де</w:t>
      </w:r>
      <w:r>
        <w:t>кабря 2021 г., регистрационный N 66669) (далее - приказ Минтруда России N 738н);</w:t>
      </w:r>
    </w:p>
    <w:p w:rsidR="00000000" w:rsidRDefault="005928A5">
      <w:r>
        <w:t xml:space="preserve">заявление работодателя о содействии в подборе необходимых работников (далее - заявление) по форме согласно </w:t>
      </w:r>
      <w:hyperlink r:id="rId13" w:history="1">
        <w:r>
          <w:rPr>
            <w:rStyle w:val="a4"/>
          </w:rPr>
          <w:t>приложению N 8</w:t>
        </w:r>
      </w:hyperlink>
      <w:r>
        <w:t xml:space="preserve"> к приказу Минтруда России N 738н;</w:t>
      </w:r>
    </w:p>
    <w:p w:rsidR="00000000" w:rsidRDefault="005928A5">
      <w:r>
        <w:t>сведения о государственной регистрации юридического лица или индивидуального предпринимателя, содержащиеся в Едином государственном реестре юридических лиц или Едином государственном реестре индивидуаль</w:t>
      </w:r>
      <w:r>
        <w:t>ных предпринимателей, полученные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:rsidR="00000000" w:rsidRDefault="005928A5">
      <w:r>
        <w:t>Работодатель вправе по собственной инициативе представить в цент</w:t>
      </w:r>
      <w:r>
        <w:t>р занятости населения указанные сведения.</w:t>
      </w:r>
    </w:p>
    <w:p w:rsidR="00000000" w:rsidRDefault="005928A5">
      <w:bookmarkStart w:id="9" w:name="sub_1006"/>
      <w:r>
        <w:t>6. В заявлении работодатель может указать информацию о необходимости реализации центром занятости населения сервиса "Массовый отбор кандидатов на работу", сервиса "Организация собеседования с кандидатами на</w:t>
      </w:r>
      <w:r>
        <w:t xml:space="preserve"> работу".</w:t>
      </w:r>
    </w:p>
    <w:p w:rsidR="00000000" w:rsidRDefault="005928A5">
      <w:bookmarkStart w:id="10" w:name="sub_1007"/>
      <w:bookmarkEnd w:id="9"/>
      <w:r>
        <w:t>7. Заявление подается работодателем на основании информации о вакансии, опубликованной на единой цифровой платформе.</w:t>
      </w:r>
    </w:p>
    <w:p w:rsidR="00000000" w:rsidRDefault="005928A5">
      <w:bookmarkStart w:id="11" w:name="sub_1008"/>
      <w:bookmarkEnd w:id="10"/>
      <w:r>
        <w:t>8. Заявление подается работодателем по собственной инициативе или в случае согласия с предложение</w:t>
      </w:r>
      <w:r>
        <w:t>м центра занятости населения о предоставлении государственной услуги.</w:t>
      </w:r>
    </w:p>
    <w:bookmarkEnd w:id="11"/>
    <w:p w:rsidR="00000000" w:rsidRDefault="005928A5">
      <w:r>
        <w:t>Заявление подается работодателем в центр занятости населения в форме электронного документа с использованием единой цифровой платформы.</w:t>
      </w:r>
    </w:p>
    <w:p w:rsidR="00000000" w:rsidRDefault="005928A5">
      <w:r>
        <w:t>Заявление в электронной форме подписываетс</w:t>
      </w:r>
      <w:r>
        <w:t xml:space="preserve">я работодателем простой электронной подписью, ключ которой получен в соответствии с </w:t>
      </w:r>
      <w:hyperlink r:id="rId14" w:history="1">
        <w:r>
          <w:rPr>
            <w:rStyle w:val="a4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</w:t>
      </w:r>
      <w:r>
        <w:t xml:space="preserve">уг, утвержденными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 января 2013 г. N 33 "Об использовании простой электронной подписи при оказании государственных и муниципальных ус</w:t>
      </w:r>
      <w:r>
        <w:t xml:space="preserve">луг" (Собрание законодательства Российской Федерации, 2013, N 5, ст. 377; 2021, N 1, ст. 114), или усиленной квалифицированной </w:t>
      </w:r>
      <w:hyperlink r:id="rId16" w:history="1">
        <w:r>
          <w:rPr>
            <w:rStyle w:val="a4"/>
          </w:rPr>
          <w:t>электронной подписью</w:t>
        </w:r>
      </w:hyperlink>
      <w:r>
        <w:t>, либо усиленной неквалифицированной по</w:t>
      </w:r>
      <w:r>
        <w:t xml:space="preserve">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</w:t>
      </w:r>
      <w:r>
        <w:t xml:space="preserve">в устанавливаемом </w:t>
      </w:r>
      <w:r>
        <w:lastRenderedPageBreak/>
        <w:t>Правительством Российской Федерации порядке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5928A5">
      <w:bookmarkStart w:id="12" w:name="sub_1009"/>
      <w:r>
        <w:t>9. В случае если заявление подано работодателем в выходной или нерабочий праздничный день, днем подачи заявления считается следующий за ним рабочий день.</w:t>
      </w:r>
    </w:p>
    <w:p w:rsidR="00000000" w:rsidRDefault="005928A5">
      <w:bookmarkStart w:id="13" w:name="sub_1010"/>
      <w:bookmarkEnd w:id="12"/>
      <w:r>
        <w:t>10. Центр занятости населения принимает заявление в день его подачи работодателем.</w:t>
      </w:r>
    </w:p>
    <w:bookmarkEnd w:id="13"/>
    <w:p w:rsidR="00000000" w:rsidRDefault="005928A5">
      <w:r>
        <w:t>Уведомление о принятии заявления направляется работодателю в день его принятия.</w:t>
      </w:r>
    </w:p>
    <w:p w:rsidR="00000000" w:rsidRDefault="005928A5">
      <w:bookmarkStart w:id="14" w:name="sub_1011"/>
      <w:r>
        <w:t>11. Уведомления, предусмотренные настоящим Стандартом, формируютс</w:t>
      </w:r>
      <w:r>
        <w:t xml:space="preserve">я автоматически с использованием единой цифровой платформы. Информирование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 электронной </w:t>
      </w:r>
      <w:r>
        <w:t>почты работодателя, указанный в заявлении.</w:t>
      </w:r>
    </w:p>
    <w:p w:rsidR="00000000" w:rsidRDefault="005928A5">
      <w:bookmarkStart w:id="15" w:name="sub_1012"/>
      <w:bookmarkEnd w:id="14"/>
      <w:r>
        <w:t>12. Предоставление государственной услуги приостанавливается в случае направления центром занятости населения предложения работодателю внести изменения в сведения о работодателе, содержащиеся в зая</w:t>
      </w:r>
      <w:r>
        <w:t>влении, в связи с выявленными противоречиями между сведениями, указанными работодателем в заявлении, и сведениями, содержащимися в Едином государственном реестре юридических лиц или Едином государственном реестре индивидуальных предпринимателей.</w:t>
      </w:r>
    </w:p>
    <w:bookmarkEnd w:id="15"/>
    <w:p w:rsidR="00000000" w:rsidRDefault="005928A5">
      <w:r>
        <w:t>Пр</w:t>
      </w:r>
      <w:r>
        <w:t xml:space="preserve">едоставление государственной услуги приостанавливается в этом случае до момента направления работодателем с использованием единой цифровой платформы в центр занятости населения согласия или отказа внести изменения в заявление в порядке, предусмотренном </w:t>
      </w:r>
      <w:hyperlink w:anchor="sub_1024" w:history="1">
        <w:r>
          <w:rPr>
            <w:rStyle w:val="a4"/>
          </w:rPr>
          <w:t>пунктом 24</w:t>
        </w:r>
      </w:hyperlink>
      <w:r>
        <w:t xml:space="preserve"> настоящего Стандарта.</w:t>
      </w:r>
    </w:p>
    <w:p w:rsidR="00000000" w:rsidRDefault="005928A5">
      <w:bookmarkStart w:id="16" w:name="sub_1013"/>
      <w:r>
        <w:t>13. Предоставление государственной услуги прекращается:</w:t>
      </w:r>
    </w:p>
    <w:bookmarkEnd w:id="16"/>
    <w:p w:rsidR="00000000" w:rsidRDefault="005928A5">
      <w:r>
        <w:t>в связи с замещением работодателем соответствующих свободных рабочих мест (вакантной должности);</w:t>
      </w:r>
    </w:p>
    <w:p w:rsidR="00000000" w:rsidRDefault="005928A5">
      <w:r>
        <w:t xml:space="preserve">в связи с отказом работодателя </w:t>
      </w:r>
      <w:r>
        <w:t>от посредничества центра занятости населения путем отзыва заявления и информации о вакансии с использованием единой цифровой платформы;</w:t>
      </w:r>
    </w:p>
    <w:p w:rsidR="00000000" w:rsidRDefault="005928A5">
      <w:r>
        <w:t>в связи с отказом работодателя путем отзыва заявления с использованием единой цифровой платформы от предложения центра з</w:t>
      </w:r>
      <w:r>
        <w:t>анятости населения внести изменения в сведения о работодателе, содержащиеся в заявлении;</w:t>
      </w:r>
    </w:p>
    <w:p w:rsidR="00000000" w:rsidRDefault="005928A5">
      <w:r>
        <w:t xml:space="preserve">в связи с невнесением работодателем изменений в информацию о вакансии в соответствии с предложением центра занятости населения в течение срока, предусмотренного </w:t>
      </w:r>
      <w:hyperlink w:anchor="sub_1110" w:history="1">
        <w:r>
          <w:rPr>
            <w:rStyle w:val="a4"/>
          </w:rPr>
          <w:t>подпунктом ."б" пункта 27</w:t>
        </w:r>
      </w:hyperlink>
      <w:r>
        <w:t xml:space="preserve"> настоящего Стандарта, и при отсутствии подходящих кандидатур работников в течение 30 дней с момента принятия заявления;</w:t>
      </w:r>
    </w:p>
    <w:p w:rsidR="00000000" w:rsidRDefault="005928A5">
      <w:r>
        <w:t>в связи с длительным (более 1 месяца) отсутствием взаимодействия работодателя с центром за</w:t>
      </w:r>
      <w:r>
        <w:t>нятости населения в электронной форме с использованием единой цифровой платформы в порядке, предусмотренном настоящим Стандартом.</w:t>
      </w:r>
    </w:p>
    <w:p w:rsidR="00000000" w:rsidRDefault="005928A5">
      <w:bookmarkStart w:id="17" w:name="sub_1014"/>
      <w:r>
        <w:t>14. Государственная услуга предоставляется бесплатно.</w:t>
      </w:r>
    </w:p>
    <w:p w:rsidR="00000000" w:rsidRDefault="005928A5">
      <w:bookmarkStart w:id="18" w:name="sub_1015"/>
      <w:bookmarkEnd w:id="17"/>
      <w:r>
        <w:t>15. Работодатель вправе обратиться в центр занят</w:t>
      </w:r>
      <w:r>
        <w:t>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:rsidR="00000000" w:rsidRDefault="005928A5">
      <w:bookmarkStart w:id="19" w:name="sub_1016"/>
      <w:bookmarkEnd w:id="18"/>
      <w:r>
        <w:t>16. Работодатель вправе обратиться в центр занятости населения путем личного посещени</w:t>
      </w:r>
      <w:r>
        <w:t>я по собственной инициативе или по предложению центра занятости населения по вопросам, связанным с получением государственной услуги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5928A5">
      <w:bookmarkStart w:id="20" w:name="sub_1017"/>
      <w:bookmarkEnd w:id="19"/>
      <w:r>
        <w:t>17. В центрах занятости населения работодателям обеспечивается доступ к единой цифровой платформе, единому порталу и региональному порталу, а также оказывается необходимое консультационное содействие</w:t>
      </w:r>
      <w:r>
        <w:rPr>
          <w:vertAlign w:val="superscript"/>
        </w:rPr>
        <w:t> </w:t>
      </w:r>
      <w:hyperlink w:anchor="sub_444" w:history="1">
        <w:r>
          <w:rPr>
            <w:rStyle w:val="a4"/>
            <w:vertAlign w:val="superscript"/>
          </w:rPr>
          <w:t>4</w:t>
        </w:r>
      </w:hyperlink>
      <w:r>
        <w:t>.</w:t>
      </w:r>
    </w:p>
    <w:bookmarkEnd w:id="20"/>
    <w:p w:rsidR="00000000" w:rsidRDefault="005928A5">
      <w:r>
        <w:t>При личном посещении центра занятости населения работодатель (представитель работодателя) предъявляет паспорт или документ его заменяющий, документ, подтверждающий полномочия представителя работодателя.</w:t>
      </w:r>
    </w:p>
    <w:p w:rsidR="00000000" w:rsidRDefault="005928A5">
      <w:bookmarkStart w:id="21" w:name="sub_1018"/>
      <w:r>
        <w:t>18. Результатом предоставления государственно</w:t>
      </w:r>
      <w:r>
        <w:t xml:space="preserve">й услуги является подбор кандидатур и направление работодателю перечня кандидатур работников с использованием единой цифровой </w:t>
      </w:r>
      <w:r>
        <w:lastRenderedPageBreak/>
        <w:t>платформы.</w:t>
      </w:r>
    </w:p>
    <w:bookmarkEnd w:id="21"/>
    <w:p w:rsidR="00000000" w:rsidRDefault="005928A5"/>
    <w:p w:rsidR="00000000" w:rsidRDefault="005928A5">
      <w:pPr>
        <w:pStyle w:val="1"/>
      </w:pPr>
      <w:bookmarkStart w:id="22" w:name="sub_1103"/>
      <w:r>
        <w:t>III. Требования к составу, последовательности и срокам выполнения административных процедур (действий)</w:t>
      </w:r>
      <w:r>
        <w:t xml:space="preserve"> и реализации сервисов при осуществлении полномочия</w:t>
      </w:r>
    </w:p>
    <w:bookmarkEnd w:id="22"/>
    <w:p w:rsidR="00000000" w:rsidRDefault="005928A5">
      <w:pPr>
        <w:pStyle w:val="1"/>
      </w:pPr>
    </w:p>
    <w:p w:rsidR="00000000" w:rsidRDefault="005928A5">
      <w:bookmarkStart w:id="23" w:name="sub_1019"/>
      <w:r>
        <w:t>19. Государственная услуга включает следующие административные процедуры (действия):</w:t>
      </w:r>
    </w:p>
    <w:p w:rsidR="00000000" w:rsidRDefault="005928A5">
      <w:bookmarkStart w:id="24" w:name="sub_1111"/>
      <w:bookmarkEnd w:id="23"/>
      <w:r>
        <w:t>1) формирование и направление работодателю предложения о предоставлении государственно</w:t>
      </w:r>
      <w:r>
        <w:t>й услуги;</w:t>
      </w:r>
    </w:p>
    <w:p w:rsidR="00000000" w:rsidRDefault="005928A5">
      <w:bookmarkStart w:id="25" w:name="sub_1112"/>
      <w:bookmarkEnd w:id="24"/>
      <w:r>
        <w:t>2) прием заявления работодателя;</w:t>
      </w:r>
    </w:p>
    <w:p w:rsidR="00000000" w:rsidRDefault="005928A5">
      <w:bookmarkStart w:id="26" w:name="sub_1113"/>
      <w:bookmarkEnd w:id="25"/>
      <w:r>
        <w:t>3) внесение сведений, содержащихся в заявлении и в информации о вакансии, в регистр получателей государственных услуг в сфере занятости населения;</w:t>
      </w:r>
    </w:p>
    <w:p w:rsidR="00000000" w:rsidRDefault="005928A5">
      <w:bookmarkStart w:id="27" w:name="sub_1114"/>
      <w:bookmarkEnd w:id="26"/>
      <w:r>
        <w:t>4) запрос сведений</w:t>
      </w:r>
      <w:r>
        <w:t xml:space="preserve"> о государственной регистрации юридического лица или индивидуального предпринимателя, содержащихся в Едином государственном реестре юридических лиц или Едином государственном реестре индивидуальных предпринимателей;</w:t>
      </w:r>
    </w:p>
    <w:p w:rsidR="00000000" w:rsidRDefault="005928A5">
      <w:bookmarkStart w:id="28" w:name="sub_1115"/>
      <w:bookmarkEnd w:id="27"/>
      <w:r>
        <w:t xml:space="preserve">5) формирование перечня </w:t>
      </w:r>
      <w:r>
        <w:t>подходящих кандидатур работников;</w:t>
      </w:r>
    </w:p>
    <w:p w:rsidR="00000000" w:rsidRDefault="005928A5">
      <w:bookmarkStart w:id="29" w:name="sub_1116"/>
      <w:bookmarkEnd w:id="28"/>
      <w:r>
        <w:t>6) уточнение критериев подбора необходимых работников при отсутствии подходящих кандидатур работников;</w:t>
      </w:r>
    </w:p>
    <w:p w:rsidR="00000000" w:rsidRDefault="005928A5">
      <w:bookmarkStart w:id="30" w:name="sub_1117"/>
      <w:bookmarkEnd w:id="29"/>
      <w:r>
        <w:t>7) подбор работодателю необходимых кандидатур работников с учетом требований к исполнен</w:t>
      </w:r>
      <w:r>
        <w:t>ию трудовой функции (работе по определенной профессии (специальности) или должности), уровню профессиональной подготовки и квалификации, опыту и навыкам работы, содержащихся в информации о вакансии;</w:t>
      </w:r>
    </w:p>
    <w:p w:rsidR="00000000" w:rsidRDefault="005928A5">
      <w:bookmarkStart w:id="31" w:name="sub_1118"/>
      <w:bookmarkEnd w:id="30"/>
      <w:r>
        <w:t>8) согласование с гражданами (кандидатами</w:t>
      </w:r>
      <w:r>
        <w:t xml:space="preserve"> на работу) проведения переговоров с работодателем;</w:t>
      </w:r>
    </w:p>
    <w:p w:rsidR="00000000" w:rsidRDefault="005928A5">
      <w:bookmarkStart w:id="32" w:name="sub_1119"/>
      <w:bookmarkEnd w:id="31"/>
      <w:r>
        <w:t>9) направление работодателю уведомления, содержащего перечень подобранных кандидатур работников, результаты согласования с гражданами (кандидатами на работу) проведения переговоров с работ</w:t>
      </w:r>
      <w:r>
        <w:t>одателем;</w:t>
      </w:r>
    </w:p>
    <w:p w:rsidR="00000000" w:rsidRDefault="005928A5">
      <w:bookmarkStart w:id="33" w:name="sub_1120"/>
      <w:bookmarkEnd w:id="32"/>
      <w:r>
        <w:t>10) ознакомление с результатами проведенных работодателем с гражданами (кандидатами на работу) переговоров, анализ причин незамещения вакансии.</w:t>
      </w:r>
    </w:p>
    <w:p w:rsidR="00000000" w:rsidRDefault="005928A5">
      <w:bookmarkStart w:id="34" w:name="sub_1020"/>
      <w:bookmarkEnd w:id="33"/>
      <w:r>
        <w:t>20. Центр занятости населения, на основании информации о вакансии, раз</w:t>
      </w:r>
      <w:r>
        <w:t xml:space="preserve">мещенной на единой цифровой платформе, формирует и направляет работодателю в автоматическом режиме с использованием единой цифровой платформы предложение о предоставлении государственной услуги (далее - предложение) в срок не позднее следующего дня со дня </w:t>
      </w:r>
      <w:r>
        <w:t>размещения информации о вакансии на единой цифровой платформе.</w:t>
      </w:r>
    </w:p>
    <w:bookmarkEnd w:id="34"/>
    <w:p w:rsidR="00000000" w:rsidRDefault="005928A5">
      <w:r>
        <w:t>Предложение содержит информацию:</w:t>
      </w:r>
    </w:p>
    <w:p w:rsidR="00000000" w:rsidRDefault="005928A5">
      <w:r>
        <w:t>о порядке предоставления государственной услуги;</w:t>
      </w:r>
    </w:p>
    <w:p w:rsidR="00000000" w:rsidRDefault="005928A5">
      <w:r>
        <w:t>о праве работодателя отказаться от предложения или согласиться с предложением путем направления заявлен</w:t>
      </w:r>
      <w:r>
        <w:t>ия с использованием единой цифровой платформы.</w:t>
      </w:r>
    </w:p>
    <w:p w:rsidR="00000000" w:rsidRDefault="005928A5">
      <w:bookmarkStart w:id="35" w:name="sub_1021"/>
      <w:r>
        <w:t>21. Центр занятости населения вносит в регистр получателей государственных услуг в сфере занятости населения сведения о работодателе, содержащиеся в заявлении, и информации о вакансии или обновляет ука</w:t>
      </w:r>
      <w:r>
        <w:t>занные сведения (в автоматическом режиме с использованием единой цифровой платформы) в следующем порядке:</w:t>
      </w:r>
    </w:p>
    <w:bookmarkEnd w:id="35"/>
    <w:p w:rsidR="00000000" w:rsidRDefault="005928A5">
      <w:r>
        <w:t>если работодатель обратился за предоставлением государственной услуги впервые, в течение одного рабочего дня, следующего за днем подачи заявле</w:t>
      </w:r>
      <w:r>
        <w:t>ния, сведения о работодателе, содержащиеся в заявлении, и информация о вакансии поступают в автоматическом режиме в регистр получателей государственных услуг в сфере занятости населения;</w:t>
      </w:r>
    </w:p>
    <w:p w:rsidR="00000000" w:rsidRDefault="005928A5">
      <w:r>
        <w:t>если сведения о работодателе уже содержатся в регистре получателей го</w:t>
      </w:r>
      <w:r>
        <w:t xml:space="preserve">сударственных услуг в сфере занятости населения, центр занятости населения в течение одного рабочего дня, следующего за днем подачи заявления, осуществляет в автоматическом режиме с использованием </w:t>
      </w:r>
      <w:r>
        <w:lastRenderedPageBreak/>
        <w:t>единой цифровой платформы проверку имеющихся сведений о раб</w:t>
      </w:r>
      <w:r>
        <w:t>отодателе на предмет их обновления. После проведения проверки и обновления сведений о работодателе (при необходимости), сведения о работодателе, содержащиеся в заявлении, и информация о вакансии поступают в автоматическом режиме в регистр получателей госуд</w:t>
      </w:r>
      <w:r>
        <w:t>арственных услуг в сфере занятости населения.</w:t>
      </w:r>
    </w:p>
    <w:p w:rsidR="00000000" w:rsidRDefault="005928A5">
      <w:bookmarkStart w:id="36" w:name="sub_1022"/>
      <w:r>
        <w:t>22. В день принятия заявления центр занятости населения направляет межведомственный запрос с использованием единой цифровой платформы на представление сведений о работодателе, содержащихся в Едином госу</w:t>
      </w:r>
      <w:r>
        <w:t>дарственном реестре юридических лиц или Едином государственном реестре индивидуальных предпринимателей для подтверждения сведений, указанных в заявлении работодателя.</w:t>
      </w:r>
    </w:p>
    <w:p w:rsidR="00000000" w:rsidRDefault="005928A5">
      <w:bookmarkStart w:id="37" w:name="sub_1023"/>
      <w:bookmarkEnd w:id="36"/>
      <w:r>
        <w:t>23. При получении информации о противоречиях между сведениями, указанными</w:t>
      </w:r>
      <w:r>
        <w:t xml:space="preserve"> работодателем в заявлении, и сведениями, содержащимися в вышеуказанных реестрах, центр занятости населения направляет работодателю с использованием единой цифровой платформы в течение одного рабочего дня со дня выявления противоречий уведомление о приоста</w:t>
      </w:r>
      <w:r>
        <w:t>новлении оказания государственной услуги, содержащее:</w:t>
      </w:r>
    </w:p>
    <w:p w:rsidR="00000000" w:rsidRDefault="005928A5">
      <w:bookmarkStart w:id="38" w:name="sub_1121"/>
      <w:bookmarkEnd w:id="37"/>
      <w:r>
        <w:t>а) предложение внести изменения в сведения о работодателе, содержащиеся в заявлении (далее - изменения в заявление), с использованием единой цифровой платформы;</w:t>
      </w:r>
    </w:p>
    <w:p w:rsidR="00000000" w:rsidRDefault="005928A5">
      <w:bookmarkStart w:id="39" w:name="sub_1122"/>
      <w:bookmarkEnd w:id="38"/>
      <w:r>
        <w:t>б) информ</w:t>
      </w:r>
      <w:r>
        <w:t>ацию об обязанности работодателя не позднее 3 рабочих дней с момента получения уведомления направить в центр занятости населения с использованием единой цифровой платформы по своему выбору:</w:t>
      </w:r>
    </w:p>
    <w:bookmarkEnd w:id="39"/>
    <w:p w:rsidR="00000000" w:rsidRDefault="005928A5">
      <w:r>
        <w:t>согласие с предложением внести изменения в заявление;</w:t>
      </w:r>
    </w:p>
    <w:p w:rsidR="00000000" w:rsidRDefault="005928A5">
      <w:r>
        <w:t>отка</w:t>
      </w:r>
      <w:r>
        <w:t>з от предложения внести изменения в заявление.</w:t>
      </w:r>
    </w:p>
    <w:p w:rsidR="00000000" w:rsidRDefault="005928A5">
      <w:bookmarkStart w:id="40" w:name="sub_1024"/>
      <w:r>
        <w:t xml:space="preserve">24. При получении центром занятости населения в течение срока, предусмотренного </w:t>
      </w:r>
      <w:hyperlink w:anchor="sub_1122" w:history="1">
        <w:r>
          <w:rPr>
            <w:rStyle w:val="a4"/>
          </w:rPr>
          <w:t>подпунктом "б" пункта 23</w:t>
        </w:r>
      </w:hyperlink>
      <w:r>
        <w:t xml:space="preserve"> настоящего Стандарта, согласия работодателя с указанным предложением, изменения в заявление вносятся на единой цифровой платформе в автоматическом режиме. Работодатель подписывает изменения в заявление в форме электронного документа с использованием едино</w:t>
      </w:r>
      <w:r>
        <w:t>й цифровой платформы.</w:t>
      </w:r>
    </w:p>
    <w:bookmarkEnd w:id="40"/>
    <w:p w:rsidR="00000000" w:rsidRDefault="005928A5">
      <w:r>
        <w:t xml:space="preserve">Центр занятости населения осуществляет выполнение административных процедур (действий), предусмотренных </w:t>
      </w:r>
      <w:hyperlink w:anchor="sub_1115" w:history="1">
        <w:r>
          <w:rPr>
            <w:rStyle w:val="a4"/>
          </w:rPr>
          <w:t>подпунктом 5 пункта 19</w:t>
        </w:r>
      </w:hyperlink>
      <w:r>
        <w:t xml:space="preserve"> настоящего Стандарта.</w:t>
      </w:r>
    </w:p>
    <w:p w:rsidR="00000000" w:rsidRDefault="005928A5">
      <w:bookmarkStart w:id="41" w:name="sub_1025"/>
      <w:r>
        <w:t>25. При отказе работодателя от указанного п</w:t>
      </w:r>
      <w:r>
        <w:t>редложения работодатель отзывает заявление.</w:t>
      </w:r>
    </w:p>
    <w:p w:rsidR="00000000" w:rsidRDefault="005928A5">
      <w:bookmarkStart w:id="42" w:name="sub_1026"/>
      <w:bookmarkEnd w:id="41"/>
      <w:r>
        <w:t>26. Перечень подходящих кандидатур работников формируется в автоматизированном режиме с использованием технологии интеллектуального поиска кандидатур работников на единой цифровой платформе в срок</w:t>
      </w:r>
      <w:r>
        <w:t>, не позднее одного рабочего дня с момента принятия заявления, из не более 10 кандидатов на 1 вакантное рабочее место.</w:t>
      </w:r>
    </w:p>
    <w:p w:rsidR="00000000" w:rsidRDefault="005928A5">
      <w:bookmarkStart w:id="43" w:name="sub_1027"/>
      <w:bookmarkEnd w:id="42"/>
      <w:r>
        <w:t>27. В случае отсутствия подходящих кандидатур работников, центр занятости населения направляет работодателю с использован</w:t>
      </w:r>
      <w:r>
        <w:t>ием единой цифровой платформы уведомление в срок не позднее одного рабочего дня с момента принятия заявления, содержащее:</w:t>
      </w:r>
    </w:p>
    <w:p w:rsidR="00000000" w:rsidRDefault="005928A5">
      <w:bookmarkStart w:id="44" w:name="sub_1123"/>
      <w:bookmarkEnd w:id="43"/>
      <w:r>
        <w:t>а) предложение внести изменения в информацию о вакансии с использованием единой цифровой платформы;</w:t>
      </w:r>
    </w:p>
    <w:p w:rsidR="00000000" w:rsidRDefault="005928A5">
      <w:bookmarkStart w:id="45" w:name="sub_1110"/>
      <w:bookmarkEnd w:id="44"/>
      <w:r>
        <w:t>б)</w:t>
      </w:r>
      <w:r>
        <w:t xml:space="preserve"> информацию о том, что работодателю необходимо не позднее 3 рабочих дней с момента получения уведомления внести изменения в информацию о вакансии с использованием единой цифровой платформы.</w:t>
      </w:r>
    </w:p>
    <w:p w:rsidR="00000000" w:rsidRDefault="005928A5">
      <w:bookmarkStart w:id="46" w:name="sub_1028"/>
      <w:bookmarkEnd w:id="45"/>
      <w:r>
        <w:t>28. В случае внесения работодателем в течение срок</w:t>
      </w:r>
      <w:r>
        <w:t xml:space="preserve">а, предусмотренного </w:t>
      </w:r>
      <w:hyperlink w:anchor="sub_1110" w:history="1">
        <w:r>
          <w:rPr>
            <w:rStyle w:val="a4"/>
          </w:rPr>
          <w:t>подпунктом "б" пункта 27</w:t>
        </w:r>
      </w:hyperlink>
      <w:r>
        <w:t xml:space="preserve"> настоящего Стандарта, изменений в информацию о вакансии, работодатель подписывает изменения в заявление в форме электронного документа с использованием единой цифровой платформы.</w:t>
      </w:r>
    </w:p>
    <w:bookmarkEnd w:id="46"/>
    <w:p w:rsidR="00000000" w:rsidRDefault="005928A5">
      <w:r>
        <w:t xml:space="preserve">Центр занятости населения при необходимости осуществляет модерацию информации о вакансии на единой цифровой платформе в течение одного рабочего дня, повторно осуществляет выполнение административных процедур (действий), предусмотренных </w:t>
      </w:r>
      <w:hyperlink w:anchor="sub_1115" w:history="1">
        <w:r>
          <w:rPr>
            <w:rStyle w:val="a4"/>
          </w:rPr>
          <w:t>подпунктом 5 пункта 19</w:t>
        </w:r>
      </w:hyperlink>
      <w:r>
        <w:t xml:space="preserve"> настоящего Стандарта.</w:t>
      </w:r>
    </w:p>
    <w:p w:rsidR="00000000" w:rsidRDefault="005928A5">
      <w:bookmarkStart w:id="47" w:name="sub_1029"/>
      <w:r>
        <w:lastRenderedPageBreak/>
        <w:t xml:space="preserve">29. В случае невнесения работодателем изменений в информацию о вакансии в течение срока, предусмотренного </w:t>
      </w:r>
      <w:hyperlink w:anchor="sub_1110" w:history="1">
        <w:r>
          <w:rPr>
            <w:rStyle w:val="a4"/>
          </w:rPr>
          <w:t>подпунктом "б" пункта 27</w:t>
        </w:r>
      </w:hyperlink>
      <w:r>
        <w:t xml:space="preserve"> настоящего Стандарта, и при отсутствии</w:t>
      </w:r>
      <w:r>
        <w:t xml:space="preserve"> подходящих кандидатур работников в течение 30 дней с момента принятия заявления, предоставление государственной услуги прекращается.</w:t>
      </w:r>
    </w:p>
    <w:p w:rsidR="00000000" w:rsidRDefault="005928A5">
      <w:bookmarkStart w:id="48" w:name="sub_1030"/>
      <w:bookmarkEnd w:id="47"/>
      <w:r>
        <w:t>30. Центр занятости населения анализирует автоматически сформированный перечень подходящих кандидатур рабо</w:t>
      </w:r>
      <w:r>
        <w:t>тников на предмет соответствия требованиям работодателя, содержащимся в информации о вакансии, и при необходимости вносит корректировки в перечень подходящих кандидатур работников, в срок не позднее 2 рабочих дней с момента принятия заявления.</w:t>
      </w:r>
    </w:p>
    <w:bookmarkEnd w:id="48"/>
    <w:p w:rsidR="00000000" w:rsidRDefault="005928A5">
      <w:r>
        <w:t>Анал</w:t>
      </w:r>
      <w:r>
        <w:t xml:space="preserve">из перечня и подбор работодателю подходящих кандидатур работников осуществляется с учетом требований к исполнению трудовой функции (работе по определенной профессии (специальности) или должности), уровню профессиональной подготовки и квалификации, опыту и </w:t>
      </w:r>
      <w:r>
        <w:t>навыкам работы, содержащихся в информации о вакансии, предоставленной работодателем.</w:t>
      </w:r>
    </w:p>
    <w:p w:rsidR="00000000" w:rsidRDefault="005928A5">
      <w:bookmarkStart w:id="49" w:name="sub_1031"/>
      <w:r>
        <w:t xml:space="preserve">31. Центр занятости населения реализует сервис "Массовый отбор кандидатов на работу" в порядке, предусмотренном </w:t>
      </w:r>
      <w:hyperlink w:anchor="sub_1036" w:history="1">
        <w:r>
          <w:rPr>
            <w:rStyle w:val="a4"/>
          </w:rPr>
          <w:t>пунктами 36-41</w:t>
        </w:r>
      </w:hyperlink>
      <w:r>
        <w:t xml:space="preserve"> настоящего</w:t>
      </w:r>
      <w:r>
        <w:t xml:space="preserve"> Стандарта, в случае массовой потребности работодателя в работниках (при необходимости замещения не менее 10 рабочих мест по одной вакансии) и при указании работодателем в заявлении информации о необходимости реализации данного сервиса.</w:t>
      </w:r>
    </w:p>
    <w:p w:rsidR="00000000" w:rsidRDefault="005928A5">
      <w:bookmarkStart w:id="50" w:name="sub_1032"/>
      <w:bookmarkEnd w:id="49"/>
      <w:r>
        <w:t>32.</w:t>
      </w:r>
      <w:r>
        <w:t xml:space="preserve"> Центр занятости населения согласовывает с гражданами (кандидатами на работу) готовность проведения переговоров о трудоустройстве (собеседования) с работодателем в срок не позднее 2 рабочих дней с момента принятия заявления.</w:t>
      </w:r>
    </w:p>
    <w:bookmarkEnd w:id="50"/>
    <w:p w:rsidR="00000000" w:rsidRDefault="005928A5">
      <w:r>
        <w:t>Согласование осуществля</w:t>
      </w:r>
      <w:r>
        <w:t>ется с использованием средств телефонной или электронной связи, включая сеть Интернет.</w:t>
      </w:r>
    </w:p>
    <w:p w:rsidR="00000000" w:rsidRDefault="005928A5">
      <w:r>
        <w:t xml:space="preserve">Центр занятости населения вносит на единую цифровую платформу информацию о результатах согласования с каждым гражданином (кандидатом на работу) проведения переговоров о </w:t>
      </w:r>
      <w:r>
        <w:t>трудоустройстве (собеседования) с работодателем, при необходимости вносит корректировки в перечень подходящих кандидатур работников.</w:t>
      </w:r>
    </w:p>
    <w:p w:rsidR="00000000" w:rsidRDefault="005928A5">
      <w:r>
        <w:t>Административные процедуры (действия), предусмотренные настоящим пунктом, не осуществляются центром занятости населения в с</w:t>
      </w:r>
      <w:r>
        <w:t>лучае реализации сервиса "Массовый отбор кандидатов на работу".</w:t>
      </w:r>
    </w:p>
    <w:p w:rsidR="00000000" w:rsidRDefault="005928A5">
      <w:bookmarkStart w:id="51" w:name="sub_1033"/>
      <w:r>
        <w:t xml:space="preserve">33. Центр занятости населения в срок не позднее 2 рабочих дней с момента принятия заявления с использованием единой цифровой платформы направляет работодателю, за исключением случаев, </w:t>
      </w:r>
      <w:r>
        <w:t xml:space="preserve">предусмотренных </w:t>
      </w:r>
      <w:hyperlink w:anchor="sub_1034" w:history="1">
        <w:r>
          <w:rPr>
            <w:rStyle w:val="a4"/>
          </w:rPr>
          <w:t>пунктом 34</w:t>
        </w:r>
      </w:hyperlink>
      <w:r>
        <w:t xml:space="preserve"> настоящего Стандарта, уведомление, содержащее:</w:t>
      </w:r>
    </w:p>
    <w:p w:rsidR="00000000" w:rsidRDefault="005928A5">
      <w:bookmarkStart w:id="52" w:name="sub_1124"/>
      <w:bookmarkEnd w:id="51"/>
      <w:r>
        <w:t>а) перечень подобранных кандидатур работников и резюме по каждому кандидату;</w:t>
      </w:r>
    </w:p>
    <w:p w:rsidR="00000000" w:rsidRDefault="005928A5">
      <w:bookmarkStart w:id="53" w:name="sub_1125"/>
      <w:bookmarkEnd w:id="52"/>
      <w:r>
        <w:t>б) информацию о порядке согласования работодате</w:t>
      </w:r>
      <w:r>
        <w:t>лем с гражданами (кандидатами на работу) даты и времени проведения переговоров о трудоустройстве (собеседования) и направления в центр занятости населения сведений о результатах указанных переговоров (собеседования) в течение 14 дней или в иной срок, согла</w:t>
      </w:r>
      <w:r>
        <w:t>сованный между работодателем и центром занятости населения и (или) предусмотренный законодательством, с использованием единой цифровой платформы.</w:t>
      </w:r>
    </w:p>
    <w:bookmarkEnd w:id="53"/>
    <w:p w:rsidR="00000000" w:rsidRDefault="005928A5">
      <w:r>
        <w:t>Центр занятости населения реализует сервис "Организация собеседования с кандидатами на работу" в поряд</w:t>
      </w:r>
      <w:r>
        <w:t xml:space="preserve">ке, предусмотренном </w:t>
      </w:r>
      <w:hyperlink w:anchor="sub_1042" w:history="1">
        <w:r>
          <w:rPr>
            <w:rStyle w:val="a4"/>
          </w:rPr>
          <w:t>пунктами 42 - 47</w:t>
        </w:r>
      </w:hyperlink>
      <w:r>
        <w:t xml:space="preserve"> настоящего Стандарта, в случае указания работодателем в заявлении информации о необходимости реализации данного сервиса.</w:t>
      </w:r>
    </w:p>
    <w:p w:rsidR="00000000" w:rsidRDefault="005928A5">
      <w:bookmarkStart w:id="54" w:name="sub_1034"/>
      <w:r>
        <w:t>34. В случае реализации центром занятости населения сервиса "Мас</w:t>
      </w:r>
      <w:r>
        <w:t>совый отбор кандидатов на работу", центр занятости населения в срок не позднее одиннадцати рабочих дней с момента принятия заявления направляет работодателю с использованием единой цифровой платформы уведомление, содержащее:</w:t>
      </w:r>
    </w:p>
    <w:p w:rsidR="00000000" w:rsidRDefault="005928A5">
      <w:bookmarkStart w:id="55" w:name="sub_1126"/>
      <w:bookmarkEnd w:id="54"/>
      <w:r>
        <w:t>а) перечень под</w:t>
      </w:r>
      <w:r>
        <w:t xml:space="preserve">обранных кандидатур работников с указанием результатов проведения </w:t>
      </w:r>
      <w:r>
        <w:lastRenderedPageBreak/>
        <w:t>массового отбора по каждому кандидату;</w:t>
      </w:r>
    </w:p>
    <w:p w:rsidR="00000000" w:rsidRDefault="005928A5">
      <w:bookmarkStart w:id="56" w:name="sub_1127"/>
      <w:bookmarkEnd w:id="55"/>
      <w:r>
        <w:t xml:space="preserve">б) информацию о порядке направления в центр занятости населения сведений о результатах переговоров о трудоустройстве (собеседования) с </w:t>
      </w:r>
      <w:r>
        <w:t>гражданами (кандидатами на работу) в течение 14 дней или в иной срок, согласованный между работодателем и центром занятости населения, или предусмотренный законодательством, с использованием единой цифровой платформы.</w:t>
      </w:r>
    </w:p>
    <w:bookmarkEnd w:id="56"/>
    <w:p w:rsidR="00000000" w:rsidRDefault="005928A5">
      <w:r>
        <w:t>Центр занятости населения такж</w:t>
      </w:r>
      <w:r>
        <w:t>е направляет работодателю отчет о реализации сервиса "Массовый отбор кандидатов на работу".</w:t>
      </w:r>
    </w:p>
    <w:p w:rsidR="00000000" w:rsidRDefault="005928A5">
      <w:bookmarkStart w:id="57" w:name="sub_1035"/>
      <w:r>
        <w:t>35. Центр занятости населения ознакамливается с результатами проведенных работодателем переговоров о трудоустройстве (собеседования) с гражданами (кандидата</w:t>
      </w:r>
      <w:r>
        <w:t>ми на работу), направленных работодателем в центр занятости населения с использованием единой цифровой платформы, анализирует информацию о причинах отклонения кандидатов.</w:t>
      </w:r>
    </w:p>
    <w:bookmarkEnd w:id="57"/>
    <w:p w:rsidR="00000000" w:rsidRDefault="005928A5">
      <w:r>
        <w:t>С учетом результатов указанного анализа центр занятости населения повторно ос</w:t>
      </w:r>
      <w:r>
        <w:t xml:space="preserve">уществляет административные процедуры, предусмотренные </w:t>
      </w:r>
      <w:hyperlink w:anchor="sub_1115" w:history="1">
        <w:r>
          <w:rPr>
            <w:rStyle w:val="a4"/>
          </w:rPr>
          <w:t>подпунктами 5 - 10 пункта 19</w:t>
        </w:r>
      </w:hyperlink>
      <w:r>
        <w:t xml:space="preserve"> настоящего Стандарта.</w:t>
      </w:r>
    </w:p>
    <w:p w:rsidR="00000000" w:rsidRDefault="005928A5"/>
    <w:p w:rsidR="00000000" w:rsidRDefault="005928A5">
      <w:pPr>
        <w:pStyle w:val="1"/>
      </w:pPr>
      <w:bookmarkStart w:id="58" w:name="sub_1104"/>
      <w:r>
        <w:t>IV. Требования к реализации сервисов при осуществлении полномочия</w:t>
      </w:r>
    </w:p>
    <w:bookmarkEnd w:id="58"/>
    <w:p w:rsidR="00000000" w:rsidRDefault="005928A5"/>
    <w:p w:rsidR="00000000" w:rsidRDefault="005928A5">
      <w:bookmarkStart w:id="59" w:name="sub_1036"/>
      <w:r>
        <w:t xml:space="preserve">36. Центр занятости населения реализует сервис "Массовый отбор кандидатов на работу" (далее - сервис по массовому отбору) после выполнения административных процедур (действий), предусмотренных </w:t>
      </w:r>
      <w:hyperlink w:anchor="sub_1030" w:history="1">
        <w:r>
          <w:rPr>
            <w:rStyle w:val="a4"/>
          </w:rPr>
          <w:t>пунктом 30</w:t>
        </w:r>
      </w:hyperlink>
      <w:r>
        <w:t xml:space="preserve"> настоящего Стандарта.</w:t>
      </w:r>
    </w:p>
    <w:p w:rsidR="00000000" w:rsidRDefault="005928A5">
      <w:bookmarkStart w:id="60" w:name="sub_1037"/>
      <w:bookmarkEnd w:id="59"/>
      <w:r>
        <w:t>37. Центр занятости населения реализует сервис по массовому отбору в соответствии с технологической картой, разработанной Министерством труда и социальной защиты Российской Федерации (далее - технологическая карта).</w:t>
      </w:r>
    </w:p>
    <w:p w:rsidR="00000000" w:rsidRDefault="005928A5">
      <w:bookmarkStart w:id="61" w:name="sub_1038"/>
      <w:bookmarkEnd w:id="60"/>
      <w:r>
        <w:t xml:space="preserve">38. Порядок </w:t>
      </w:r>
      <w:r>
        <w:t>реализации сервиса по массовому отбору центром занятости населения включает в себя:</w:t>
      </w:r>
    </w:p>
    <w:bookmarkEnd w:id="61"/>
    <w:p w:rsidR="00000000" w:rsidRDefault="005928A5">
      <w:r>
        <w:t>информирование работодателя о порядке и сроках реализации сервиса по массовому отбору, согласование даты и времени проведения массового отбора;</w:t>
      </w:r>
    </w:p>
    <w:p w:rsidR="00000000" w:rsidRDefault="005928A5">
      <w:r>
        <w:t xml:space="preserve">формирование списка </w:t>
      </w:r>
      <w:r>
        <w:t>участников граждан (кандидатов на работу), которым предлагается принять участие в массовом отборе (далее - участники массового отбора);</w:t>
      </w:r>
    </w:p>
    <w:p w:rsidR="00000000" w:rsidRDefault="005928A5">
      <w:r>
        <w:t>предварительное интервьюирование граждан (кандидатов на работу) по телефону, фиксация результатов интервью по каждому ка</w:t>
      </w:r>
      <w:r>
        <w:t>ндидату;</w:t>
      </w:r>
    </w:p>
    <w:p w:rsidR="00000000" w:rsidRDefault="005928A5">
      <w:r>
        <w:t>корректировку списка участников массового отбора;</w:t>
      </w:r>
    </w:p>
    <w:p w:rsidR="00000000" w:rsidRDefault="005928A5">
      <w:r>
        <w:t>информирование участников массового отбора о порядке, дате и времени, месте проведения массового отбора;</w:t>
      </w:r>
    </w:p>
    <w:p w:rsidR="00000000" w:rsidRDefault="005928A5">
      <w:r>
        <w:t>организацию проведения массового отбора с участием представителей работодателя, участников м</w:t>
      </w:r>
      <w:r>
        <w:t>ассового отбора (итоговую оценку участников массового отбора на соответствие требованиям, содержащимся в информации о вакансии, осуществляет работодатель);</w:t>
      </w:r>
    </w:p>
    <w:p w:rsidR="00000000" w:rsidRDefault="005928A5">
      <w:r>
        <w:t>фиксацию и направление работодателю результатов проведения массового отбора по каждому участнику мас</w:t>
      </w:r>
      <w:r>
        <w:t>сового отбора.</w:t>
      </w:r>
    </w:p>
    <w:p w:rsidR="00000000" w:rsidRDefault="005928A5">
      <w:bookmarkStart w:id="62" w:name="sub_1039"/>
      <w:r>
        <w:t>39. Результатами реализации сервиса по массовому отбору являются:</w:t>
      </w:r>
    </w:p>
    <w:bookmarkEnd w:id="62"/>
    <w:p w:rsidR="00000000" w:rsidRDefault="005928A5">
      <w:r>
        <w:t>перечень подобранных кандидатур работников с указанием результатов массового отбора по каждому гражданину (кандидату на работу);</w:t>
      </w:r>
    </w:p>
    <w:p w:rsidR="00000000" w:rsidRDefault="005928A5">
      <w:r>
        <w:t>отчет центра занятости населен</w:t>
      </w:r>
      <w:r>
        <w:t>ия о реализации сервиса по массовому отбору.</w:t>
      </w:r>
    </w:p>
    <w:p w:rsidR="00000000" w:rsidRDefault="005928A5">
      <w:bookmarkStart w:id="63" w:name="sub_1040"/>
      <w:r>
        <w:t xml:space="preserve">40. Общий срок реализации сервиса по массовому отбору составляет не более 10 рабочих дней с момента подбора соответствующих кандидатур в рамках выполнения административной процедуры, предусмотренной </w:t>
      </w:r>
      <w:hyperlink w:anchor="sub_1030" w:history="1">
        <w:r>
          <w:rPr>
            <w:rStyle w:val="a4"/>
          </w:rPr>
          <w:t>пунктом 30</w:t>
        </w:r>
      </w:hyperlink>
      <w:r>
        <w:t xml:space="preserve"> настоящего Стандарта.</w:t>
      </w:r>
    </w:p>
    <w:p w:rsidR="00000000" w:rsidRDefault="005928A5">
      <w:bookmarkStart w:id="64" w:name="sub_1041"/>
      <w:bookmarkEnd w:id="63"/>
      <w:r>
        <w:t xml:space="preserve">41. Центр занятости населения по результатам реализации сервиса по массовому отбору переходит к выполнению последовательности административных процедур, предусмотренных </w:t>
      </w:r>
      <w:hyperlink w:anchor="sub_1119" w:history="1">
        <w:r>
          <w:rPr>
            <w:rStyle w:val="a4"/>
          </w:rPr>
          <w:t>подпунктами 9-10 пункта 19</w:t>
        </w:r>
      </w:hyperlink>
      <w:r>
        <w:t xml:space="preserve"> настоящего Стандарта.</w:t>
      </w:r>
    </w:p>
    <w:p w:rsidR="00000000" w:rsidRDefault="005928A5">
      <w:bookmarkStart w:id="65" w:name="sub_1042"/>
      <w:bookmarkEnd w:id="64"/>
      <w:r>
        <w:lastRenderedPageBreak/>
        <w:t>42. Центр занятости населения реализует сервис "Организация собеседования с кандидатами на работу" (далее - сервис по организации собеседования) после выполнения административных пр</w:t>
      </w:r>
      <w:r>
        <w:t xml:space="preserve">оцедур (действий), предусмотренных </w:t>
      </w:r>
      <w:hyperlink w:anchor="sub_1033" w:history="1">
        <w:r>
          <w:rPr>
            <w:rStyle w:val="a4"/>
          </w:rPr>
          <w:t>пунктом 33</w:t>
        </w:r>
      </w:hyperlink>
      <w:r>
        <w:t xml:space="preserve"> настоящего Стандарта.</w:t>
      </w:r>
    </w:p>
    <w:p w:rsidR="00000000" w:rsidRDefault="005928A5">
      <w:bookmarkStart w:id="66" w:name="sub_1043"/>
      <w:bookmarkEnd w:id="65"/>
      <w:r>
        <w:t>43. Центр занятости населения реализует сервис по организации собеседования в соответствии с технологической картой.</w:t>
      </w:r>
    </w:p>
    <w:p w:rsidR="00000000" w:rsidRDefault="005928A5">
      <w:bookmarkStart w:id="67" w:name="sub_1044"/>
      <w:bookmarkEnd w:id="66"/>
      <w:r>
        <w:t>44. Порядок р</w:t>
      </w:r>
      <w:r>
        <w:t>еализации сервиса центром занятости населения включает в себя:</w:t>
      </w:r>
    </w:p>
    <w:bookmarkEnd w:id="67"/>
    <w:p w:rsidR="00000000" w:rsidRDefault="005928A5">
      <w:r>
        <w:t>информирование работодателя о порядке и сроках реализации сервиса по организации собеседования, в том числе о перечне оборудования и других условиях, которые центр занятости населения о</w:t>
      </w:r>
      <w:r>
        <w:t>беспечивает для работодателя в рамках сервиса;</w:t>
      </w:r>
    </w:p>
    <w:p w:rsidR="00000000" w:rsidRDefault="005928A5">
      <w:r>
        <w:t>согласование с работодателем графика проведения собеседования, формата (очно или дистанционно) проведения собеседования, даты и времени проведения собеседования, списка граждан (кандидатов на работу), участвую</w:t>
      </w:r>
      <w:r>
        <w:t>щих в собеседовании (далее - участники собеседования);</w:t>
      </w:r>
    </w:p>
    <w:p w:rsidR="00000000" w:rsidRDefault="005928A5">
      <w:r>
        <w:t>информирование участников собеседования о дате, времени, месте проведения собеседования, формате (очно или дистанционно) проведения собеседования, направление им иной информации, необходимой для обеспе</w:t>
      </w:r>
      <w:r>
        <w:t>чения их участия в собеседовании, проводимом работодателем;</w:t>
      </w:r>
    </w:p>
    <w:p w:rsidR="00000000" w:rsidRDefault="005928A5">
      <w:r>
        <w:t>обеспечение согласованных с работодателем условий проведения собеседования: обеспечение помещения и необходимого оборудования, в случае очного формата собеседования; обеспечение функционирования в</w:t>
      </w:r>
      <w:r>
        <w:t>идеоконференцсвязи во время проведения собеседования работодателем, в случае дистанционного формата проведения собеседования (непосредственно оценку участников собеседования на соответствие требованиям, содержащимся в информации о вакансии, осуществляет ра</w:t>
      </w:r>
      <w:r>
        <w:t>ботодатель);</w:t>
      </w:r>
    </w:p>
    <w:p w:rsidR="00000000" w:rsidRDefault="005928A5">
      <w:r>
        <w:t>формирование отчета о реализации сервиса по организации собеседования.</w:t>
      </w:r>
    </w:p>
    <w:p w:rsidR="00000000" w:rsidRDefault="005928A5">
      <w:bookmarkStart w:id="68" w:name="sub_1045"/>
      <w:r>
        <w:t>45. Результатами реализации сервиса по организации собеседования являются: обеспечение работодателю возможности проведения собеседования с гражданами (кандидатами н</w:t>
      </w:r>
      <w:r>
        <w:t>а работу) в помещениях центра занятости населения или по видеоконференцсвязи, организованной центром занятости населения;</w:t>
      </w:r>
    </w:p>
    <w:bookmarkEnd w:id="68"/>
    <w:p w:rsidR="00000000" w:rsidRDefault="005928A5">
      <w:r>
        <w:t>отчет центра занятости населения о реализации сервиса по организации собеседования.</w:t>
      </w:r>
    </w:p>
    <w:p w:rsidR="00000000" w:rsidRDefault="005928A5">
      <w:bookmarkStart w:id="69" w:name="sub_1046"/>
      <w:r>
        <w:t xml:space="preserve">46. Общий срок реализации сервиса </w:t>
      </w:r>
      <w:r>
        <w:t xml:space="preserve">по организации собеседования составляет не более 6 рабочих дней с момента направления центром занятости населения работодателю перечня подобранных кандидатур работников в соответствии с </w:t>
      </w:r>
      <w:hyperlink w:anchor="sub_1124" w:history="1">
        <w:r>
          <w:rPr>
            <w:rStyle w:val="a4"/>
          </w:rPr>
          <w:t>подпунктом "а" пункта 33</w:t>
        </w:r>
      </w:hyperlink>
      <w:r>
        <w:t xml:space="preserve"> настоящего Стандарт</w:t>
      </w:r>
      <w:r>
        <w:t>а.</w:t>
      </w:r>
    </w:p>
    <w:p w:rsidR="00000000" w:rsidRDefault="005928A5">
      <w:bookmarkStart w:id="70" w:name="sub_1047"/>
      <w:bookmarkEnd w:id="69"/>
      <w:r>
        <w:t xml:space="preserve">47. Центр занятости населения по результатам реализации сервиса по организации собеседования переходит к выполнению административных процедур (действий), предусмотренных </w:t>
      </w:r>
      <w:hyperlink w:anchor="sub_1120" w:history="1">
        <w:r>
          <w:rPr>
            <w:rStyle w:val="a4"/>
          </w:rPr>
          <w:t>подпунктом 10 пункта 19</w:t>
        </w:r>
      </w:hyperlink>
      <w:r>
        <w:t xml:space="preserve"> настоящего Станда</w:t>
      </w:r>
      <w:r>
        <w:t>рта.</w:t>
      </w:r>
    </w:p>
    <w:bookmarkEnd w:id="70"/>
    <w:p w:rsidR="00000000" w:rsidRDefault="005928A5"/>
    <w:p w:rsidR="00000000" w:rsidRDefault="005928A5">
      <w:pPr>
        <w:pStyle w:val="1"/>
      </w:pPr>
      <w:bookmarkStart w:id="71" w:name="sub_1105"/>
      <w:r>
        <w:t>V. Требования к обеспечению организации деятельности, показателям исполнения стандарта</w:t>
      </w:r>
    </w:p>
    <w:bookmarkEnd w:id="71"/>
    <w:p w:rsidR="00000000" w:rsidRDefault="005928A5"/>
    <w:p w:rsidR="00000000" w:rsidRDefault="005928A5">
      <w:bookmarkStart w:id="72" w:name="sub_1048"/>
      <w:r>
        <w:t>48. Предоставление государственной услуги центрами занятости населения в соответствии с требованиями к</w:t>
      </w:r>
      <w:r>
        <w:t xml:space="preserve"> организационному, кадровому, материально-техническому, финансовому, информационному обеспечению, предусмотренными стандартом организации деятельности органов службы занятости в субъектах Российской Федерации.</w:t>
      </w:r>
    </w:p>
    <w:p w:rsidR="00000000" w:rsidRDefault="005928A5">
      <w:bookmarkStart w:id="73" w:name="sub_1049"/>
      <w:bookmarkEnd w:id="72"/>
      <w:r>
        <w:t>49. Показатели исполнения наст</w:t>
      </w:r>
      <w:r>
        <w:t xml:space="preserve">оящего Стандарта, сведения, необходимые для расчета показателей, методика оценки (расчета) показателей предусмотрены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настоящему Стандарту.</w:t>
      </w:r>
    </w:p>
    <w:p w:rsidR="00000000" w:rsidRDefault="005928A5">
      <w:bookmarkStart w:id="74" w:name="sub_1050"/>
      <w:bookmarkEnd w:id="73"/>
      <w:r>
        <w:t>50. Сведения, необходимые для расчета показателей, центр зан</w:t>
      </w:r>
      <w:r>
        <w:t>ятости населения вносит на единую цифровую платформу в результате выполнения административных процедур (действий), предусмотренных настоящим Стандартом.</w:t>
      </w:r>
    </w:p>
    <w:bookmarkEnd w:id="74"/>
    <w:p w:rsidR="00000000" w:rsidRDefault="005928A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5928A5">
      <w:pPr>
        <w:pStyle w:val="a8"/>
      </w:pPr>
      <w:bookmarkStart w:id="75" w:name="sub_111"/>
      <w:r>
        <w:rPr>
          <w:vertAlign w:val="superscript"/>
        </w:rPr>
        <w:lastRenderedPageBreak/>
        <w:t>1</w:t>
      </w:r>
      <w:r>
        <w:t xml:space="preserve"> </w:t>
      </w:r>
      <w:hyperlink r:id="rId17" w:history="1">
        <w:r>
          <w:rPr>
            <w:rStyle w:val="a4"/>
          </w:rPr>
          <w:t>Статья 16.2</w:t>
        </w:r>
      </w:hyperlink>
      <w:r>
        <w:t xml:space="preserve"> Закона Российской Федерации от 19 апреля 1991 г. N 1032-1 "О занятости населения в Российской Федерации" (Ведомости Съезда народных депутатов РСФСР и Верховного Совета РСФСР, 1991, N 18, ст. 565; Собрание законодательства Россий</w:t>
      </w:r>
      <w:r>
        <w:t>ской Федерации, 1996, N 17, ст. 1915; 2021, N 27, ст. 5047) (далее - Закон).</w:t>
      </w:r>
    </w:p>
    <w:p w:rsidR="00000000" w:rsidRDefault="005928A5">
      <w:pPr>
        <w:pStyle w:val="a8"/>
      </w:pPr>
      <w:bookmarkStart w:id="76" w:name="sub_222"/>
      <w:bookmarkEnd w:id="75"/>
      <w:r>
        <w:rPr>
          <w:vertAlign w:val="superscript"/>
        </w:rPr>
        <w:t>2</w:t>
      </w:r>
      <w:r>
        <w:t xml:space="preserve"> 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 декабря 2021 г. N 2152 "Об утверждении </w:t>
      </w:r>
      <w:r>
        <w:t>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</w:t>
      </w:r>
      <w:r>
        <w:t>х и муниципальных услуг в электронной форме" (Собрание законодательства Российской Федерации, 2021 N 50, ст. 8545).</w:t>
      </w:r>
    </w:p>
    <w:p w:rsidR="00000000" w:rsidRDefault="005928A5">
      <w:pPr>
        <w:pStyle w:val="a8"/>
      </w:pPr>
      <w:bookmarkStart w:id="77" w:name="sub_333"/>
      <w:bookmarkEnd w:id="76"/>
      <w:r>
        <w:rPr>
          <w:vertAlign w:val="superscript"/>
        </w:rPr>
        <w:t>3</w:t>
      </w:r>
      <w:r>
        <w:t xml:space="preserve"> </w:t>
      </w:r>
      <w:hyperlink r:id="rId19" w:history="1">
        <w:r>
          <w:rPr>
            <w:rStyle w:val="a4"/>
          </w:rPr>
          <w:t>Абзац 2 пункта 3.1 статьи 15</w:t>
        </w:r>
      </w:hyperlink>
      <w:r>
        <w:t xml:space="preserve"> Закона.</w:t>
      </w:r>
    </w:p>
    <w:p w:rsidR="00000000" w:rsidRDefault="005928A5">
      <w:pPr>
        <w:pStyle w:val="a8"/>
      </w:pPr>
      <w:bookmarkStart w:id="78" w:name="sub_444"/>
      <w:bookmarkEnd w:id="77"/>
      <w:r>
        <w:rPr>
          <w:vertAlign w:val="superscript"/>
        </w:rPr>
        <w:t>4</w:t>
      </w:r>
      <w:r>
        <w:t xml:space="preserve"> </w:t>
      </w:r>
      <w:hyperlink r:id="rId20" w:history="1">
        <w:r>
          <w:rPr>
            <w:rStyle w:val="a4"/>
          </w:rPr>
          <w:t>Абзац 3 пункта 3.1 статьи 15</w:t>
        </w:r>
      </w:hyperlink>
      <w:r>
        <w:t xml:space="preserve"> Закона.</w:t>
      </w:r>
    </w:p>
    <w:bookmarkEnd w:id="78"/>
    <w:p w:rsidR="00000000" w:rsidRDefault="005928A5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5928A5">
      <w:pPr>
        <w:ind w:firstLine="0"/>
        <w:jc w:val="left"/>
        <w:rPr>
          <w:rFonts w:ascii="Courier New" w:hAnsi="Courier New" w:cs="Courier New"/>
          <w:sz w:val="22"/>
          <w:szCs w:val="22"/>
        </w:rPr>
        <w:sectPr w:rsidR="00000000">
          <w:headerReference w:type="default" r:id="rId21"/>
          <w:footerReference w:type="default" r:id="rId2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5928A5">
      <w:pPr>
        <w:ind w:firstLine="698"/>
        <w:jc w:val="right"/>
      </w:pPr>
      <w:bookmarkStart w:id="79" w:name="sub_11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стандарту</w:t>
        </w:r>
      </w:hyperlink>
      <w:r>
        <w:rPr>
          <w:rStyle w:val="a3"/>
        </w:rPr>
        <w:t xml:space="preserve"> деятельности по осуществлению</w:t>
      </w:r>
      <w:r>
        <w:rPr>
          <w:rStyle w:val="a3"/>
        </w:rPr>
        <w:br/>
        <w:t>полномочия в сфере занятости населения по</w:t>
      </w:r>
      <w:r>
        <w:rPr>
          <w:rStyle w:val="a3"/>
        </w:rPr>
        <w:br/>
        <w:t>оказанию государственной услуги содействия</w:t>
      </w:r>
      <w:r>
        <w:rPr>
          <w:rStyle w:val="a3"/>
        </w:rPr>
        <w:br/>
        <w:t>работодателям в подборе необходимых</w:t>
      </w:r>
      <w:r>
        <w:rPr>
          <w:rStyle w:val="a3"/>
        </w:rPr>
        <w:br/>
      </w:r>
      <w:r>
        <w:rPr>
          <w:rStyle w:val="a3"/>
        </w:rPr>
        <w:t xml:space="preserve">работников,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труда и социальной защиты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28 января 2022 г. N 26н</w:t>
      </w:r>
    </w:p>
    <w:bookmarkEnd w:id="79"/>
    <w:p w:rsidR="00000000" w:rsidRDefault="005928A5"/>
    <w:p w:rsidR="00000000" w:rsidRDefault="005928A5">
      <w:pPr>
        <w:ind w:firstLine="698"/>
        <w:jc w:val="right"/>
      </w:pPr>
      <w:r>
        <w:rPr>
          <w:rStyle w:val="a3"/>
        </w:rPr>
        <w:t>Таблица</w:t>
      </w:r>
    </w:p>
    <w:p w:rsidR="00000000" w:rsidRDefault="005928A5">
      <w:pPr>
        <w:pStyle w:val="1"/>
      </w:pPr>
    </w:p>
    <w:p w:rsidR="00000000" w:rsidRDefault="005928A5">
      <w:pPr>
        <w:pStyle w:val="1"/>
      </w:pPr>
      <w:r>
        <w:t>Показатели исполнения стандарта осуществления полномочия в сфере занятости населения по оказа</w:t>
      </w:r>
      <w:r>
        <w:t>нию государственной услуги содействия работодателям в подборе необходимых работников, сведения, необходимые для расчета показателей, методика оценки (расчета) показателей</w:t>
      </w:r>
    </w:p>
    <w:p w:rsidR="00000000" w:rsidRDefault="005928A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19"/>
        <w:gridCol w:w="15"/>
        <w:gridCol w:w="3691"/>
        <w:gridCol w:w="14"/>
        <w:gridCol w:w="1709"/>
        <w:gridCol w:w="9"/>
        <w:gridCol w:w="5"/>
        <w:gridCol w:w="3716"/>
        <w:gridCol w:w="9"/>
        <w:gridCol w:w="14"/>
        <w:gridCol w:w="5598"/>
        <w:gridCol w:w="38"/>
        <w:gridCol w:w="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5"/>
              <w:jc w:val="center"/>
            </w:pPr>
            <w:r>
              <w:t>N п/п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5"/>
              <w:jc w:val="center"/>
            </w:pPr>
            <w:r>
              <w:t>Источники информации для расчета (оц</w:t>
            </w:r>
            <w:r>
              <w:t>енки)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928A5">
            <w:pPr>
              <w:pStyle w:val="a5"/>
              <w:jc w:val="center"/>
            </w:pPr>
            <w:r>
              <w:t>Методика расчета (оценки)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1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Средний срок подбора необходимых работников по заявлению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Дни</w:t>
            </w: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5"/>
            </w:pPr>
            <w:r>
              <w:t>Отчеты, формируемые автоматически на единой цифровой платформе, в том числе следующие поля:</w:t>
            </w:r>
          </w:p>
          <w:p w:rsidR="00000000" w:rsidRDefault="005928A5">
            <w:pPr>
              <w:pStyle w:val="a5"/>
            </w:pPr>
            <w:r>
              <w:t>- дата прекращения государственной услуги при замещении вакантной должности (по всем работодателям, по всем заявлениям);</w:t>
            </w:r>
          </w:p>
          <w:p w:rsidR="00000000" w:rsidRDefault="005928A5">
            <w:pPr>
              <w:pStyle w:val="a5"/>
            </w:pPr>
            <w:r>
              <w:t>- дата принятия заявления (по всем работодателям, по всем заявлениям)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928A5">
            <w:pPr>
              <w:pStyle w:val="a5"/>
            </w:pPr>
            <w:r>
              <w:t>1. По всем заявлениям вычисляется срок прекращения государственно</w:t>
            </w:r>
            <w:r>
              <w:t>й услуги при замещении вакантной должности по содействию центра занятости населения (разница между датой прекращения государственной услуги по указанному основанию и датой принятия заявления).</w:t>
            </w:r>
          </w:p>
          <w:p w:rsidR="00000000" w:rsidRDefault="005928A5">
            <w:pPr>
              <w:pStyle w:val="a5"/>
            </w:pPr>
            <w:r>
              <w:t>2. Вычисляется среднее значение по срокам прекращения государст</w:t>
            </w:r>
            <w:r>
              <w:t>венной услуги при замещении вакантной должности по содействию центра занятости населения в отчетном периоде по всем заявлениям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66" w:type="dxa"/>
        </w:trPr>
        <w:tc>
          <w:tcPr>
            <w:tcW w:w="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lastRenderedPageBreak/>
              <w:t>2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Средний срок направления работодателю уведомления с перечнем подобранных кандидатур работников с момента подачи заявления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Рабочие дни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5"/>
            </w:pPr>
            <w:r>
              <w:t>Отчеты, автоматически формируемые на единой цифровой платформе, в том числе следующие поля:</w:t>
            </w:r>
          </w:p>
          <w:p w:rsidR="00000000" w:rsidRDefault="005928A5">
            <w:pPr>
              <w:pStyle w:val="a5"/>
            </w:pPr>
            <w:r>
              <w:t>- дата направления перечня подобранных кандидатур работников (по всем заявлениям);</w:t>
            </w:r>
          </w:p>
          <w:p w:rsidR="00000000" w:rsidRDefault="005928A5">
            <w:pPr>
              <w:pStyle w:val="a5"/>
            </w:pPr>
            <w:r>
              <w:t>- дата принятия заявления (по всем работодателям, по всем заявлениям)</w:t>
            </w:r>
          </w:p>
        </w:tc>
        <w:tc>
          <w:tcPr>
            <w:tcW w:w="5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928A5">
            <w:pPr>
              <w:pStyle w:val="a5"/>
            </w:pPr>
            <w:r>
              <w:t>1. По всем заявлениям вычисляется срок направления перечня подобранных кандидатур работников, с момента поступления задачи сотруднику центра занятости населения (разница между датой направления перечня подобранных кандидатур работников и датой подачи заяв</w:t>
            </w:r>
            <w:r>
              <w:t>ления).</w:t>
            </w:r>
          </w:p>
          <w:p w:rsidR="00000000" w:rsidRDefault="005928A5">
            <w:pPr>
              <w:pStyle w:val="a5"/>
            </w:pPr>
            <w:r>
              <w:t>2. Вычисляется среднее значение по срокам направления перечня подобранных кандидатур работников по всем заявлениям, с момента поступления задачи сотруднику центра занятости населения, всех работодателей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3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Доля заявлений, по которым было принято ре</w:t>
            </w:r>
            <w:r>
              <w:t>шение о прекращении предоставления государственной услуги при длительном отсутствии взаимодействия работодателя с центром занятости населения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Процент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Отчеты, автоматически формируемые на единой цифровой платформе, в том числе следующие поля:</w:t>
            </w:r>
          </w:p>
          <w:p w:rsidR="00000000" w:rsidRDefault="005928A5">
            <w:pPr>
              <w:pStyle w:val="a7"/>
            </w:pPr>
            <w:r>
              <w:t>- количество заявлений, по которым было принято решение о прекращении предоставления государственной услуги при длительном отсутствии взаимодействия работодателя с центром занятости населения;</w:t>
            </w:r>
          </w:p>
          <w:p w:rsidR="00000000" w:rsidRDefault="005928A5">
            <w:pPr>
              <w:pStyle w:val="a7"/>
            </w:pPr>
            <w:r>
              <w:t>- общее количество заявлений, по которым было принято решение о</w:t>
            </w:r>
            <w:r>
              <w:t xml:space="preserve"> прекращении государственной услуги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928A5">
            <w:pPr>
              <w:pStyle w:val="a5"/>
            </w:pPr>
            <w:r>
              <w:t>Отношение количества заявлений, по которым государственная услуга прекращена в связи с отсутствием взаимодействия работодателя с центром занятости населения к общему количеству заявлений, предоставление государственной у</w:t>
            </w:r>
            <w:r>
              <w:t>слуги по которым прекращено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27" w:type="dxa"/>
        </w:trPr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4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Доля заявлений, по которым государственная услуга прекращена в связи с отказом работодателя от посредничества центра занятости населения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Процент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928A5">
            <w:pPr>
              <w:pStyle w:val="a7"/>
            </w:pPr>
            <w:r>
              <w:t>Отчеты, формируемые автоматически на единой цифровой платформе, в том числе след</w:t>
            </w:r>
            <w:r>
              <w:t>ующие поля:</w:t>
            </w:r>
          </w:p>
          <w:p w:rsidR="00000000" w:rsidRDefault="005928A5">
            <w:pPr>
              <w:pStyle w:val="a7"/>
            </w:pPr>
            <w:r>
              <w:t xml:space="preserve">- количество заявлений, по которым государственная услуга </w:t>
            </w:r>
            <w:r>
              <w:lastRenderedPageBreak/>
              <w:t>прекращена в связи с отказом работодателя от посредничества центра занятости населения;</w:t>
            </w:r>
          </w:p>
          <w:p w:rsidR="00000000" w:rsidRDefault="005928A5">
            <w:pPr>
              <w:pStyle w:val="a7"/>
            </w:pPr>
            <w:r>
              <w:t>- общее количество заявлений, предоставление государственной услуги по которым прекращено</w:t>
            </w:r>
          </w:p>
        </w:tc>
        <w:tc>
          <w:tcPr>
            <w:tcW w:w="5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5928A5">
            <w:pPr>
              <w:pStyle w:val="a5"/>
            </w:pPr>
            <w:r>
              <w:lastRenderedPageBreak/>
              <w:t>Отношени</w:t>
            </w:r>
            <w:r>
              <w:t>е количества заявлений, по которым государственная услуга прекращена в связи с отказом работодателя от посредничества центра занятости населения к общему количеству заявлений, предоставление государственной услуги по которым прекращено</w:t>
            </w:r>
          </w:p>
        </w:tc>
      </w:tr>
    </w:tbl>
    <w:p w:rsidR="00000000" w:rsidRDefault="005928A5"/>
    <w:sectPr w:rsidR="00000000">
      <w:headerReference w:type="default" r:id="rId23"/>
      <w:footerReference w:type="default" r:id="rId24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928A5">
      <w:r>
        <w:separator/>
      </w:r>
    </w:p>
  </w:endnote>
  <w:endnote w:type="continuationSeparator" w:id="0">
    <w:p w:rsidR="00000000" w:rsidRDefault="00592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928A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928A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928A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5928A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14.03.202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928A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928A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928A5">
      <w:r>
        <w:separator/>
      </w:r>
    </w:p>
  </w:footnote>
  <w:footnote w:type="continuationSeparator" w:id="0">
    <w:p w:rsidR="00000000" w:rsidRDefault="00592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28A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28 января 2022 г. N 26н "Об утверждении стандарта…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928A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труда и социальной защиты РФ от 28 января 2022 г. N 26н "Об утверждении стандарта деятельности по осуществлению полномочия в сфере…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8A5"/>
    <w:rsid w:val="0059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64333/7038" TargetMode="External"/><Relationship Id="rId13" Type="http://schemas.openxmlformats.org/officeDocument/2006/relationships/hyperlink" Target="http://internet.garant.ru/document/redirect/403326456/8000" TargetMode="External"/><Relationship Id="rId18" Type="http://schemas.openxmlformats.org/officeDocument/2006/relationships/hyperlink" Target="http://internet.garant.ru/document/redirect/403175683/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internet.garant.ru/document/redirect/403589040/0" TargetMode="External"/><Relationship Id="rId12" Type="http://schemas.openxmlformats.org/officeDocument/2006/relationships/hyperlink" Target="http://internet.garant.ru/document/redirect/403326456/9000" TargetMode="External"/><Relationship Id="rId17" Type="http://schemas.openxmlformats.org/officeDocument/2006/relationships/hyperlink" Target="http://internet.garant.ru/document/redirect/10164333/16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84522/21" TargetMode="External"/><Relationship Id="rId20" Type="http://schemas.openxmlformats.org/officeDocument/2006/relationships/hyperlink" Target="http://internet.garant.ru/document/redirect/10164333/1531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192438/0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306198/0" TargetMode="External"/><Relationship Id="rId23" Type="http://schemas.openxmlformats.org/officeDocument/2006/relationships/header" Target="header2.xml"/><Relationship Id="rId10" Type="http://schemas.openxmlformats.org/officeDocument/2006/relationships/hyperlink" Target="http://internet.garant.ru/document/redirect/70192438/15254" TargetMode="External"/><Relationship Id="rId19" Type="http://schemas.openxmlformats.org/officeDocument/2006/relationships/hyperlink" Target="http://internet.garant.ru/document/redirect/10164333/15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0164333/15008" TargetMode="External"/><Relationship Id="rId14" Type="http://schemas.openxmlformats.org/officeDocument/2006/relationships/hyperlink" Target="http://internet.garant.ru/document/redirect/70306198/100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3765</Words>
  <Characters>29580</Characters>
  <Application>Microsoft Office Word</Application>
  <DocSecurity>0</DocSecurity>
  <Lines>246</Lines>
  <Paragraphs>66</Paragraphs>
  <ScaleCrop>false</ScaleCrop>
  <Company>НПП "Гарант-Сервис"</Company>
  <LinksUpToDate>false</LinksUpToDate>
  <CharactersWithSpaces>33279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А.О. Головина</cp:lastModifiedBy>
  <cp:revision>2</cp:revision>
  <dcterms:created xsi:type="dcterms:W3CDTF">2022-03-14T06:20:00Z</dcterms:created>
  <dcterms:modified xsi:type="dcterms:W3CDTF">2022-03-14T06:20:00Z</dcterms:modified>
</cp:coreProperties>
</file>