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E47E42">
      <w:pPr>
        <w:pStyle w:val="1"/>
      </w:pPr>
      <w:hyperlink r:id="rId7" w:history="1">
        <w:r>
          <w:rPr>
            <w:rStyle w:val="a4"/>
            <w:b w:val="0"/>
            <w:bCs w:val="0"/>
          </w:rPr>
          <w:t>Приказ Министерства труда и социальной защиты РФ о</w:t>
        </w:r>
        <w:r>
          <w:rPr>
            <w:rStyle w:val="a4"/>
            <w:b w:val="0"/>
            <w:bCs w:val="0"/>
          </w:rPr>
          <w:t>т 28 января 2022 г. N 27н "Об утверждении стандарта деятельности по осуществлению полномочия в сфере занятости населения по оказанию государственной услуги содействия гражданам в поиске подходящей работы"</w:t>
        </w:r>
      </w:hyperlink>
    </w:p>
    <w:p w:rsidR="00000000" w:rsidRDefault="00E47E42"/>
    <w:p w:rsidR="00000000" w:rsidRDefault="00E47E42">
      <w:r>
        <w:t xml:space="preserve">В соответствии с </w:t>
      </w:r>
      <w:hyperlink r:id="rId8" w:history="1">
        <w:r>
          <w:rPr>
            <w:rStyle w:val="a4"/>
          </w:rPr>
          <w:t>подпунктом 8 пункта 3 статьи 7</w:t>
        </w:r>
      </w:hyperlink>
      <w:r>
        <w:t xml:space="preserve">, </w:t>
      </w:r>
      <w:hyperlink r:id="rId9" w:history="1">
        <w:r>
          <w:rPr>
            <w:rStyle w:val="a4"/>
          </w:rPr>
          <w:t>пунктом 8 статьи 15</w:t>
        </w:r>
      </w:hyperlink>
      <w:r>
        <w:t xml:space="preserve"> Закона Российской Федерации от 19 апреля 1991 г. N 1032-1 "О занятости населения в Россий</w:t>
      </w:r>
      <w:r>
        <w:t xml:space="preserve">ской Федерации" (Ведомости Съезда народных депутатов РСФСР и Верховного Совета РСФСР, 1991, N 18, ст. 565; Собрание законодательства Российской Федерации, 1996, N 17 ст. 1915; 2021, N 27, ст. 5047) и </w:t>
      </w:r>
      <w:hyperlink r:id="rId10" w:history="1">
        <w:r>
          <w:rPr>
            <w:rStyle w:val="a4"/>
          </w:rPr>
          <w:t>подпунктом 5.2.54 пункта 5</w:t>
        </w:r>
      </w:hyperlink>
      <w:r>
        <w:t xml:space="preserve"> Положения о Министерстве труда и социальной защиты Российской Федерации, утвержденного </w:t>
      </w:r>
      <w:hyperlink r:id="rId11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19 </w:t>
      </w:r>
      <w:r>
        <w:t>июня 2012 г. N 610 (Собрание законодательства Российской Федерации, 2012, N 26, ст. 3528; 2021, N 42, ст. 7120), приказываю:</w:t>
      </w:r>
    </w:p>
    <w:p w:rsidR="00000000" w:rsidRDefault="00E47E42">
      <w:bookmarkStart w:id="0" w:name="sub_1"/>
      <w:r>
        <w:t>Утвердить стандарт деятельности по осуществлению полномочия в сфере занятости населения по оказанию государственной услуги сод</w:t>
      </w:r>
      <w:r>
        <w:t xml:space="preserve">ействия гражданам в поиске подходящей работы согласно </w:t>
      </w:r>
      <w:hyperlink w:anchor="sub_1000" w:history="1">
        <w:r>
          <w:rPr>
            <w:rStyle w:val="a4"/>
          </w:rPr>
          <w:t>приложению</w:t>
        </w:r>
      </w:hyperlink>
      <w:r>
        <w:t>.</w:t>
      </w:r>
    </w:p>
    <w:bookmarkEnd w:id="0"/>
    <w:p w:rsidR="00000000" w:rsidRDefault="00E47E42"/>
    <w:tbl>
      <w:tblPr>
        <w:tblW w:w="5000" w:type="pct"/>
        <w:tblInd w:w="108" w:type="dxa"/>
        <w:tblLook w:val="0000"/>
      </w:tblPr>
      <w:tblGrid>
        <w:gridCol w:w="7010"/>
        <w:gridCol w:w="350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E47E42">
            <w:pPr>
              <w:pStyle w:val="a7"/>
            </w:pPr>
            <w:r>
              <w:t>Врио Министра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E47E42">
            <w:pPr>
              <w:pStyle w:val="a5"/>
              <w:jc w:val="right"/>
            </w:pPr>
            <w:r>
              <w:t>О.Ю. Баталина</w:t>
            </w:r>
          </w:p>
        </w:tc>
      </w:tr>
    </w:tbl>
    <w:p w:rsidR="00000000" w:rsidRDefault="00E47E42"/>
    <w:p w:rsidR="00000000" w:rsidRDefault="00E47E42">
      <w:pPr>
        <w:pStyle w:val="a7"/>
      </w:pPr>
      <w:r>
        <w:t>Зарегистрировано в Минюсте РФ 28 февраля 2022 г.</w:t>
      </w:r>
      <w:r>
        <w:br/>
        <w:t>Регистрационный N 67551</w:t>
      </w:r>
    </w:p>
    <w:p w:rsidR="00000000" w:rsidRDefault="00E47E42"/>
    <w:p w:rsidR="00000000" w:rsidRDefault="00E47E42">
      <w:pPr>
        <w:ind w:firstLine="698"/>
        <w:jc w:val="right"/>
      </w:pPr>
      <w:bookmarkStart w:id="1" w:name="sub_1000"/>
      <w:r>
        <w:rPr>
          <w:rStyle w:val="a3"/>
        </w:rPr>
        <w:t>УТВЕРЖДЕН</w:t>
      </w:r>
      <w:r>
        <w:rPr>
          <w:rStyle w:val="a3"/>
        </w:rPr>
        <w:br/>
      </w:r>
      <w:hyperlink w:anchor="sub_0" w:history="1">
        <w:r>
          <w:rPr>
            <w:rStyle w:val="a4"/>
          </w:rPr>
          <w:t>приказом</w:t>
        </w:r>
      </w:hyperlink>
      <w:r>
        <w:rPr>
          <w:rStyle w:val="a3"/>
        </w:rPr>
        <w:t xml:space="preserve"> Министерства труда</w:t>
      </w:r>
      <w:r>
        <w:rPr>
          <w:rStyle w:val="a3"/>
        </w:rPr>
        <w:br/>
        <w:t>и социальной защиты</w:t>
      </w:r>
      <w:r>
        <w:rPr>
          <w:rStyle w:val="a3"/>
        </w:rPr>
        <w:br/>
        <w:t>Российской Федерации</w:t>
      </w:r>
      <w:r>
        <w:rPr>
          <w:rStyle w:val="a3"/>
        </w:rPr>
        <w:br/>
        <w:t>от 28 января 2022 г. N 27н</w:t>
      </w:r>
    </w:p>
    <w:bookmarkEnd w:id="1"/>
    <w:p w:rsidR="00000000" w:rsidRDefault="00E47E42"/>
    <w:p w:rsidR="00000000" w:rsidRDefault="00E47E42">
      <w:pPr>
        <w:pStyle w:val="1"/>
      </w:pPr>
      <w:r>
        <w:t>Стандарт деятельности по осуществлению полномочия в сфере занятости населения по оказанию государственной услуги содействия гражданам в поиске подходящей работ</w:t>
      </w:r>
      <w:r>
        <w:t>ы</w:t>
      </w:r>
    </w:p>
    <w:p w:rsidR="00000000" w:rsidRDefault="00E47E42"/>
    <w:p w:rsidR="00000000" w:rsidRDefault="00E47E42">
      <w:pPr>
        <w:pStyle w:val="1"/>
      </w:pPr>
      <w:bookmarkStart w:id="2" w:name="sub_1100"/>
      <w:r>
        <w:t>I. Общие положения</w:t>
      </w:r>
    </w:p>
    <w:bookmarkEnd w:id="2"/>
    <w:p w:rsidR="00000000" w:rsidRDefault="00E47E42"/>
    <w:p w:rsidR="00000000" w:rsidRDefault="00E47E42">
      <w:bookmarkStart w:id="3" w:name="sub_1001"/>
      <w:r>
        <w:t>1. Настоящий Стандарт устанавливает требования к порядку осуществления полномочия по оказанию государственной услуги содействия гражданам в поиске подходящей работы (далее соответственно - полномочие, государс</w:t>
      </w:r>
      <w:r>
        <w:t>твенная услуга), составу, последовательности и срокам выполнения административных процедур (действий) при предоставлении государственной услуги, к реализации сервисов, требования к обеспечению процессов предоставления государственной услуги, а также показа</w:t>
      </w:r>
      <w:r>
        <w:t>тели исполнения Стандарта, порядок представления сведений, необходимых для расчета указанных показателей, методику расчета.</w:t>
      </w:r>
    </w:p>
    <w:p w:rsidR="00000000" w:rsidRDefault="00E47E42">
      <w:bookmarkStart w:id="4" w:name="sub_1002"/>
      <w:bookmarkEnd w:id="3"/>
      <w:r>
        <w:t>2. При осуществлении полномочия реализуется следующий перечень сервисов:</w:t>
      </w:r>
    </w:p>
    <w:p w:rsidR="00000000" w:rsidRDefault="00E47E42">
      <w:bookmarkStart w:id="5" w:name="sub_10021"/>
      <w:bookmarkEnd w:id="4"/>
      <w:r>
        <w:t>а) сервис по составлению (</w:t>
      </w:r>
      <w:r>
        <w:t>корректировке) резюме гражданина (далее - сервис "Мое резюме");</w:t>
      </w:r>
    </w:p>
    <w:p w:rsidR="00000000" w:rsidRDefault="00E47E42">
      <w:bookmarkStart w:id="6" w:name="sub_10022"/>
      <w:bookmarkEnd w:id="5"/>
      <w:r>
        <w:t>б) сервис по подготовке гражданина к переговорам с работодателем (далее - сервис "Мое собеседование").</w:t>
      </w:r>
    </w:p>
    <w:p w:rsidR="00000000" w:rsidRDefault="00E47E42">
      <w:bookmarkStart w:id="7" w:name="sub_1003"/>
      <w:bookmarkEnd w:id="6"/>
      <w:r>
        <w:t>3. Государственная услуга предоставляется государствен</w:t>
      </w:r>
      <w:r>
        <w:t>ными учреждениями службы занятости населения (далее - центры занятости населения) гражданам, зарегистрированным в целях поиска подходящей работы (далее - граждане).</w:t>
      </w:r>
    </w:p>
    <w:bookmarkEnd w:id="7"/>
    <w:p w:rsidR="00000000" w:rsidRDefault="00E47E42"/>
    <w:p w:rsidR="00000000" w:rsidRDefault="00E47E42">
      <w:pPr>
        <w:pStyle w:val="1"/>
      </w:pPr>
      <w:bookmarkStart w:id="8" w:name="sub_1200"/>
      <w:r>
        <w:lastRenderedPageBreak/>
        <w:t>II. Требования к порядку осуществления полномочия</w:t>
      </w:r>
    </w:p>
    <w:bookmarkEnd w:id="8"/>
    <w:p w:rsidR="00000000" w:rsidRDefault="00E47E42"/>
    <w:p w:rsidR="00000000" w:rsidRDefault="00E47E42">
      <w:bookmarkStart w:id="9" w:name="sub_1004"/>
      <w:r>
        <w:t>4. Информирование граждан о порядке предоставления государственной услуги осуществляется:</w:t>
      </w:r>
    </w:p>
    <w:bookmarkEnd w:id="9"/>
    <w:p w:rsidR="00000000" w:rsidRDefault="00E47E42">
      <w:r>
        <w:t xml:space="preserve">на Единой цифровой платформе в сфере занятости и трудовых отношений </w:t>
      </w:r>
      <w:hyperlink r:id="rId12" w:history="1">
        <w:r>
          <w:rPr>
            <w:rStyle w:val="a4"/>
          </w:rPr>
          <w:t>"Работа в России"</w:t>
        </w:r>
      </w:hyperlink>
      <w:r>
        <w:rPr>
          <w:vertAlign w:val="superscript"/>
        </w:rPr>
        <w:t> </w:t>
      </w:r>
      <w:hyperlink w:anchor="sub_1111" w:history="1">
        <w:r>
          <w:rPr>
            <w:rStyle w:val="a4"/>
            <w:vertAlign w:val="superscript"/>
          </w:rPr>
          <w:t>1</w:t>
        </w:r>
      </w:hyperlink>
      <w:r>
        <w:rPr>
          <w:vertAlign w:val="superscript"/>
        </w:rPr>
        <w:t xml:space="preserve"> (</w:t>
      </w:r>
      <w:r>
        <w:t xml:space="preserve">далее - единая цифровая платформа), федеральной государственной информационной системе </w:t>
      </w:r>
      <w:hyperlink r:id="rId13" w:history="1">
        <w:r>
          <w:rPr>
            <w:rStyle w:val="a4"/>
          </w:rPr>
          <w:t>"Единый портал</w:t>
        </w:r>
      </w:hyperlink>
      <w:r>
        <w:t xml:space="preserve"> государственных и муниципальных услуг (функций)" (да</w:t>
      </w:r>
      <w:r>
        <w:t>лее - единый портал) и региональных порталах государственных и муниципальных услуг (далее - региональный портал) в разделах, посвященных порядку предоставления государственной услуги в виде текстовой и графической информации;</w:t>
      </w:r>
    </w:p>
    <w:p w:rsidR="00000000" w:rsidRDefault="00E47E42">
      <w:r>
        <w:t>непосредственно в помещениях ц</w:t>
      </w:r>
      <w:r>
        <w:t>ентров занятости населения в виде текстовой и графической информации, размещенной на стендах, плакатах и баннерах или консультаций с работниками центра занятости населения.</w:t>
      </w:r>
    </w:p>
    <w:p w:rsidR="00000000" w:rsidRDefault="00E47E42">
      <w:bookmarkStart w:id="10" w:name="sub_1005"/>
      <w:r>
        <w:t>5. Дополнительно информирование может осуществляться с использованием офици</w:t>
      </w:r>
      <w:r>
        <w:t>альных сайтов исполнительных органов государственной власти субъектов Российской Федерации, осуществляющих полномочия в области содействия занятости населения, по телефону горячей линии центров занятости населения, средств массовой информации и иных канало</w:t>
      </w:r>
      <w:r>
        <w:t>в.</w:t>
      </w:r>
    </w:p>
    <w:p w:rsidR="00000000" w:rsidRDefault="00E47E42">
      <w:bookmarkStart w:id="11" w:name="sub_1006"/>
      <w:bookmarkEnd w:id="10"/>
      <w:r>
        <w:t>6. Перечень документов и сведений, необходимых для предоставления государственной услуги, включает в себя:</w:t>
      </w:r>
    </w:p>
    <w:bookmarkEnd w:id="11"/>
    <w:p w:rsidR="00000000" w:rsidRDefault="00E47E42">
      <w:r>
        <w:t>заявление гражданина о предоставлении государственной услуги (далее - заявление) и резюме, направленные в электронной форм</w:t>
      </w:r>
      <w:r>
        <w:t xml:space="preserve">е в соответствии с </w:t>
      </w:r>
      <w:hyperlink r:id="rId14" w:history="1">
        <w:r>
          <w:rPr>
            <w:rStyle w:val="a4"/>
          </w:rPr>
          <w:t>Правилами</w:t>
        </w:r>
      </w:hyperlink>
      <w:r>
        <w:t xml:space="preserve"> регистрации граждан, в целях поиска подходящей работы, утвержденными </w:t>
      </w:r>
      <w:hyperlink r:id="rId15" w:history="1">
        <w:r>
          <w:rPr>
            <w:rStyle w:val="a4"/>
          </w:rPr>
          <w:t>постановлением</w:t>
        </w:r>
      </w:hyperlink>
      <w:r>
        <w:t xml:space="preserve"> </w:t>
      </w:r>
      <w:r>
        <w:t>Правительства Российской Федерации от 2 ноября 2021 г. N 1909 (Собрание законодательства Российской Федерации, 2021, N 46, ст. 7707) (далее - Правила регистрации граждан);</w:t>
      </w:r>
    </w:p>
    <w:p w:rsidR="00000000" w:rsidRDefault="00E47E42">
      <w:r>
        <w:t>сведения о гражданине, внесенные в регистр получателей государственных услуг в сфере</w:t>
      </w:r>
      <w:r>
        <w:t xml:space="preserve"> занятости населения на основании документов и (или) сведений, представленных им или полученных центром занятости населения самостоятельно с использованием единой системы межведомственного электронного взаимодействия при регистрации гражданина в целях поис</w:t>
      </w:r>
      <w:r>
        <w:t>ка подходящей работы в центре занятости населения.</w:t>
      </w:r>
    </w:p>
    <w:p w:rsidR="00000000" w:rsidRDefault="00E47E42">
      <w:bookmarkStart w:id="12" w:name="sub_1007"/>
      <w:r>
        <w:t>7. Гражданин вправе обратиться в центр занятости населения или в многофункциональный центр предоставления государственных и муниципальных услуг за содействием в подаче заявления в электронной форме</w:t>
      </w:r>
      <w:r>
        <w:t>.</w:t>
      </w:r>
    </w:p>
    <w:p w:rsidR="00000000" w:rsidRDefault="00E47E42">
      <w:bookmarkStart w:id="13" w:name="sub_1008"/>
      <w:bookmarkEnd w:id="12"/>
      <w:r>
        <w:t>8. Гражданин вправе обратиться в центр занятости населения путем личного посещения по собственной инициативе или по предложению центра занятости населения по вопросам, связанным с предоставлением государственной услуги</w:t>
      </w:r>
      <w:r>
        <w:rPr>
          <w:vertAlign w:val="superscript"/>
        </w:rPr>
        <w:t> </w:t>
      </w:r>
      <w:hyperlink w:anchor="sub_2222" w:history="1">
        <w:r>
          <w:rPr>
            <w:rStyle w:val="a4"/>
            <w:vertAlign w:val="superscript"/>
          </w:rPr>
          <w:t>2</w:t>
        </w:r>
      </w:hyperlink>
      <w:r>
        <w:t>.</w:t>
      </w:r>
    </w:p>
    <w:p w:rsidR="00000000" w:rsidRDefault="00E47E42">
      <w:bookmarkStart w:id="14" w:name="sub_1009"/>
      <w:bookmarkEnd w:id="13"/>
      <w:r>
        <w:t xml:space="preserve">9. В центрах занятости населения гражданам обеспечивается доступ к единой цифровой платформе, </w:t>
      </w:r>
      <w:hyperlink r:id="rId16" w:history="1">
        <w:r>
          <w:rPr>
            <w:rStyle w:val="a4"/>
          </w:rPr>
          <w:t>единому порталу</w:t>
        </w:r>
      </w:hyperlink>
      <w:r>
        <w:t xml:space="preserve"> и региональному порталу, а также оказывается необх</w:t>
      </w:r>
      <w:r>
        <w:t>одимое консультационное содействие</w:t>
      </w:r>
      <w:r>
        <w:rPr>
          <w:vertAlign w:val="superscript"/>
        </w:rPr>
        <w:t> </w:t>
      </w:r>
      <w:hyperlink w:anchor="sub_3333" w:history="1">
        <w:r>
          <w:rPr>
            <w:rStyle w:val="a4"/>
            <w:vertAlign w:val="superscript"/>
          </w:rPr>
          <w:t>3</w:t>
        </w:r>
      </w:hyperlink>
      <w:r>
        <w:t>.</w:t>
      </w:r>
    </w:p>
    <w:p w:rsidR="00000000" w:rsidRDefault="00E47E42">
      <w:bookmarkStart w:id="15" w:name="sub_1010"/>
      <w:bookmarkEnd w:id="14"/>
      <w:r>
        <w:t>10. При личном посещении центра занятости населения гражданин предъявляет паспорт или документ, его заменяющий.</w:t>
      </w:r>
    </w:p>
    <w:p w:rsidR="00000000" w:rsidRDefault="00E47E42">
      <w:bookmarkStart w:id="16" w:name="sub_1011"/>
      <w:bookmarkEnd w:id="15"/>
      <w:r>
        <w:t>11. В случае личного посещения гражданином центр</w:t>
      </w:r>
      <w:r>
        <w:t xml:space="preserve">а занятости населения выполнение административных процедур, предусмотренных </w:t>
      </w:r>
      <w:hyperlink w:anchor="sub_1161" w:history="1">
        <w:r>
          <w:rPr>
            <w:rStyle w:val="a4"/>
          </w:rPr>
          <w:t>подпунктами "а" - "ж" пункта 16</w:t>
        </w:r>
      </w:hyperlink>
      <w:r>
        <w:t xml:space="preserve"> настоящего Стандарта осуществляется по его желанию в день обращения.</w:t>
      </w:r>
    </w:p>
    <w:p w:rsidR="00000000" w:rsidRDefault="00E47E42">
      <w:bookmarkStart w:id="17" w:name="sub_1012"/>
      <w:bookmarkEnd w:id="16"/>
      <w:r>
        <w:t>12. Основания для отказа в приеме зая</w:t>
      </w:r>
      <w:r>
        <w:t xml:space="preserve">вления предусмотрены </w:t>
      </w:r>
      <w:hyperlink r:id="rId17" w:history="1">
        <w:r>
          <w:rPr>
            <w:rStyle w:val="a4"/>
          </w:rPr>
          <w:t>Правилами</w:t>
        </w:r>
      </w:hyperlink>
      <w:r>
        <w:t xml:space="preserve"> регистрации граждан.</w:t>
      </w:r>
    </w:p>
    <w:p w:rsidR="00000000" w:rsidRDefault="00E47E42">
      <w:bookmarkStart w:id="18" w:name="sub_1013"/>
      <w:bookmarkEnd w:id="17"/>
      <w:r>
        <w:t>13. Основанием для приостановления предоставления государственной услуги явля</w:t>
      </w:r>
      <w:r>
        <w:t>ется направление центром занятости населения гражданина на профессиональное обучение и получение дополнительного профессионального образования.</w:t>
      </w:r>
    </w:p>
    <w:p w:rsidR="00000000" w:rsidRDefault="00E47E42">
      <w:bookmarkStart w:id="19" w:name="sub_1014"/>
      <w:bookmarkEnd w:id="18"/>
      <w:r>
        <w:t>14. Предоставление государственной услуги гражданам прекращается при снятии гражданина с регистр</w:t>
      </w:r>
      <w:r>
        <w:t xml:space="preserve">ационного учета в целях поиска подходящей работы в случаях, </w:t>
      </w:r>
      <w:r>
        <w:lastRenderedPageBreak/>
        <w:t xml:space="preserve">предусмотренных </w:t>
      </w:r>
      <w:hyperlink r:id="rId18" w:history="1">
        <w:r>
          <w:rPr>
            <w:rStyle w:val="a4"/>
          </w:rPr>
          <w:t>пунктом 28</w:t>
        </w:r>
      </w:hyperlink>
      <w:r>
        <w:t xml:space="preserve"> Правил регистрации граждан.</w:t>
      </w:r>
    </w:p>
    <w:p w:rsidR="00000000" w:rsidRDefault="00E47E42">
      <w:bookmarkStart w:id="20" w:name="sub_1015"/>
      <w:bookmarkEnd w:id="19"/>
      <w:r>
        <w:t>15. Результатом предоставления государственной услуг</w:t>
      </w:r>
      <w:r>
        <w:t>и является выдача гражданину:</w:t>
      </w:r>
    </w:p>
    <w:p w:rsidR="00000000" w:rsidRDefault="00E47E42">
      <w:bookmarkStart w:id="21" w:name="sub_1151"/>
      <w:bookmarkEnd w:id="20"/>
      <w:r>
        <w:t>а) предложения подходящей работы;</w:t>
      </w:r>
    </w:p>
    <w:p w:rsidR="00000000" w:rsidRDefault="00E47E42">
      <w:bookmarkStart w:id="22" w:name="sub_1152"/>
      <w:bookmarkEnd w:id="21"/>
      <w:r>
        <w:t>б) уведомления о проведении переговоров или направления на работу;</w:t>
      </w:r>
    </w:p>
    <w:p w:rsidR="00000000" w:rsidRDefault="00E47E42">
      <w:bookmarkStart w:id="23" w:name="sub_1153"/>
      <w:bookmarkEnd w:id="22"/>
      <w:r>
        <w:t>в) предложения о предоставлении иной государственной услуги в области содейст</w:t>
      </w:r>
      <w:r>
        <w:t>вия занятости населения;</w:t>
      </w:r>
    </w:p>
    <w:p w:rsidR="00000000" w:rsidRDefault="00E47E42">
      <w:bookmarkStart w:id="24" w:name="sub_1154"/>
      <w:bookmarkEnd w:id="23"/>
      <w:r>
        <w:t>г) предложения пройти профессиональное обучение и дополнительное профессиональное образование по направлению органов службы занятости женщинам в период отпуска по уходу за ребенком до достижения им возраста трех лет</w:t>
      </w:r>
      <w:r>
        <w:t>;</w:t>
      </w:r>
    </w:p>
    <w:p w:rsidR="00000000" w:rsidRDefault="00E47E42">
      <w:bookmarkStart w:id="25" w:name="sub_1155"/>
      <w:bookmarkEnd w:id="24"/>
      <w:r>
        <w:t>д) предложения пройти профессиональное обучение и дополнительное профессиональное образование по направлению органов службы занятости незанятым гражданам, которым назначена страховая пенсия по старости и которые стремятся возобновить труд</w:t>
      </w:r>
      <w:r>
        <w:t>овую деятельность.</w:t>
      </w:r>
    </w:p>
    <w:bookmarkEnd w:id="25"/>
    <w:p w:rsidR="00000000" w:rsidRDefault="00E47E42"/>
    <w:p w:rsidR="00000000" w:rsidRDefault="00E47E42">
      <w:pPr>
        <w:pStyle w:val="1"/>
      </w:pPr>
      <w:bookmarkStart w:id="26" w:name="sub_1300"/>
      <w:r>
        <w:t>III. Требования к составу, последовательности и срокам выполнения административных процедур (действий) и реализации сервисов при осуществлении полномочия</w:t>
      </w:r>
    </w:p>
    <w:bookmarkEnd w:id="26"/>
    <w:p w:rsidR="00000000" w:rsidRDefault="00E47E42"/>
    <w:p w:rsidR="00000000" w:rsidRDefault="00E47E42">
      <w:bookmarkStart w:id="27" w:name="sub_1016"/>
      <w:r>
        <w:t>16. Государственная услуга включает следующие адм</w:t>
      </w:r>
      <w:r>
        <w:t>инистративные процедуры (действия):</w:t>
      </w:r>
    </w:p>
    <w:p w:rsidR="00000000" w:rsidRDefault="00E47E42">
      <w:bookmarkStart w:id="28" w:name="sub_1161"/>
      <w:bookmarkEnd w:id="27"/>
      <w:r>
        <w:t>а) анализ сведений о гражданине, содержащихся на единой цифровой платформе;</w:t>
      </w:r>
    </w:p>
    <w:p w:rsidR="00000000" w:rsidRDefault="00E47E42">
      <w:bookmarkStart w:id="29" w:name="sub_1162"/>
      <w:bookmarkEnd w:id="28"/>
      <w:r>
        <w:t>б) подбор гражданину подходящей работы;</w:t>
      </w:r>
    </w:p>
    <w:p w:rsidR="00000000" w:rsidRDefault="00E47E42">
      <w:bookmarkStart w:id="30" w:name="sub_1163"/>
      <w:bookmarkEnd w:id="29"/>
      <w:r>
        <w:t>в) согласование с гражданином вариантов подходящей работ</w:t>
      </w:r>
      <w:r>
        <w:t>ы;</w:t>
      </w:r>
    </w:p>
    <w:p w:rsidR="00000000" w:rsidRDefault="00E47E42">
      <w:bookmarkStart w:id="31" w:name="sub_1164"/>
      <w:bookmarkEnd w:id="30"/>
      <w:r>
        <w:t>г) согласование с работодателем кандидатуры гражданина;</w:t>
      </w:r>
    </w:p>
    <w:p w:rsidR="00000000" w:rsidRDefault="00E47E42">
      <w:bookmarkStart w:id="32" w:name="sub_1165"/>
      <w:bookmarkEnd w:id="31"/>
      <w:r>
        <w:t>д) направление гражданину уведомления о проведении переговоров с работ</w:t>
      </w:r>
      <w:r>
        <w:t>одателем и выдача гражданину направлений на работу, в случае если у работодателя отсутствует регистрация на единой цифровой платформе, по 2 выбранным вариантам подходящей работы;</w:t>
      </w:r>
    </w:p>
    <w:p w:rsidR="00000000" w:rsidRDefault="00E47E42">
      <w:bookmarkStart w:id="33" w:name="sub_1166"/>
      <w:bookmarkEnd w:id="32"/>
      <w:r>
        <w:t>е) уведомление гражданина, претендующего на признание безрабо</w:t>
      </w:r>
      <w:r>
        <w:t>тным, безработного гражданина о необходимости в течение трех рабочих дней с момента получения от центра занятости населения уведомления на проведение переговоров с работодателем или направления на работу, в случае отсутствия у работодателя регистрации на е</w:t>
      </w:r>
      <w:r>
        <w:t xml:space="preserve">диной цифровой платформе, направить в центр занятости населения информацию в электронной форме с использованием единой цифровой платформы, в том числе через </w:t>
      </w:r>
      <w:hyperlink r:id="rId19" w:history="1">
        <w:r>
          <w:rPr>
            <w:rStyle w:val="a4"/>
          </w:rPr>
          <w:t>единый портал</w:t>
        </w:r>
      </w:hyperlink>
      <w:r>
        <w:t xml:space="preserve"> или региональны</w:t>
      </w:r>
      <w:r>
        <w:t>й портал, о дне и о результатах проведения переговоров с работодателем по двум выбранным вариантам подходящей работы или представить направление с отметкой работодателя о дне явки гражданина и причине отказа в приеме на работу;</w:t>
      </w:r>
    </w:p>
    <w:p w:rsidR="00000000" w:rsidRDefault="00E47E42">
      <w:bookmarkStart w:id="34" w:name="sub_1167"/>
      <w:bookmarkEnd w:id="33"/>
      <w:r>
        <w:t>ж) оформлени</w:t>
      </w:r>
      <w:r>
        <w:t>е отказа гражданина, претендующего на признание безработным, безработного гражданина от варианта подходящей работы.</w:t>
      </w:r>
    </w:p>
    <w:p w:rsidR="00000000" w:rsidRDefault="00E47E42">
      <w:bookmarkStart w:id="35" w:name="sub_1017"/>
      <w:bookmarkEnd w:id="34"/>
      <w:r>
        <w:t>17. В случае отсутствия вариантов подходящей работы центр занятости населения предлагает гражданину:</w:t>
      </w:r>
    </w:p>
    <w:bookmarkEnd w:id="35"/>
    <w:p w:rsidR="00000000" w:rsidRDefault="00E47E42">
      <w:r>
        <w:t>корректировку р</w:t>
      </w:r>
      <w:r>
        <w:t>езюме с целью уточнения критериев поиска работы (при необходимости), в том числе в рамках реализации сервиса "Мое резюме";</w:t>
      </w:r>
    </w:p>
    <w:p w:rsidR="00000000" w:rsidRDefault="00E47E42">
      <w:r>
        <w:t>работу по смежной профессии (специальности);</w:t>
      </w:r>
    </w:p>
    <w:p w:rsidR="00000000" w:rsidRDefault="00E47E42">
      <w:r>
        <w:t>варианты оплачиваемой работы, включая работу временного характера, требующей либо не тре</w:t>
      </w:r>
      <w:r>
        <w:t xml:space="preserve">бующей предварительной подготовки, отвечающей требованиям </w:t>
      </w:r>
      <w:hyperlink r:id="rId20" w:history="1">
        <w:r>
          <w:rPr>
            <w:rStyle w:val="a4"/>
          </w:rPr>
          <w:t>трудового законодательства</w:t>
        </w:r>
      </w:hyperlink>
      <w:r>
        <w:t xml:space="preserve"> и иных нормативных правовых актов, содержащих нормы трудового права, для самостоятельного посещения ра</w:t>
      </w:r>
      <w:r>
        <w:t>ботодателей;</w:t>
      </w:r>
    </w:p>
    <w:p w:rsidR="00000000" w:rsidRDefault="00E47E42">
      <w:r>
        <w:t xml:space="preserve">работу без учета транспортной доступности рабочего места, но являющуюся подходящей по другим критериям, предусмотренным </w:t>
      </w:r>
      <w:hyperlink r:id="rId21" w:history="1">
        <w:r>
          <w:rPr>
            <w:rStyle w:val="a4"/>
          </w:rPr>
          <w:t>Законом</w:t>
        </w:r>
      </w:hyperlink>
      <w:r>
        <w:t xml:space="preserve"> Российской Федерации "О занятости населения в </w:t>
      </w:r>
      <w:r>
        <w:t>Российской Федерации" от 19 апреля 1991 г. N 1032-I (Ведомости Съезда народных депутатов РСФСР и Верховного Совета РСФСР, 1991, N 18, ст. 565; Собрание законодательства Российской Федерации, 1996, N 17, ст. 1915; 2021, N 27, ст. 5047) (далее - Закон), с од</w:t>
      </w:r>
      <w:r>
        <w:t xml:space="preserve">новременным </w:t>
      </w:r>
      <w:r>
        <w:lastRenderedPageBreak/>
        <w:t>предложением государственной услуги по содействию безработным гражданам в переезде и безработным гражданам и членам их семей в переселении в другую местность для трудоустройства по направлению органов службы занятости;</w:t>
      </w:r>
    </w:p>
    <w:p w:rsidR="00000000" w:rsidRDefault="00E47E42">
      <w:r>
        <w:t>государственную услугу по</w:t>
      </w:r>
      <w:r>
        <w:t xml:space="preserve"> содействию началу осуществления предпринимательской деятельности безработных граждан, включая оказание гражданам, признанным безработными, и гражданам, признанным в установленном </w:t>
      </w:r>
      <w:hyperlink r:id="rId22" w:history="1">
        <w:r>
          <w:rPr>
            <w:rStyle w:val="a4"/>
          </w:rPr>
          <w:t>порядке</w:t>
        </w:r>
      </w:hyperlink>
      <w:r>
        <w:t xml:space="preserve"> безработными и прошедшим профессиональное обучение или получившим дополнительное профессиональное образование по направлению органов службы занятости, единовременной финансовой помощи при государственной регистрации в качестве индивидуального предпринимат</w:t>
      </w:r>
      <w:r>
        <w:t>еля, государственной регистрации создаваемого юридического лица, государственной регистрации крестьянского (фермерского) хозяйства, постановке на учет физического лица в качестве налогоплательщика налога на профессиональный доход;</w:t>
      </w:r>
    </w:p>
    <w:p w:rsidR="00000000" w:rsidRDefault="00E47E42">
      <w:r>
        <w:t>государственную услугу по</w:t>
      </w:r>
      <w:r>
        <w:t xml:space="preserve"> организации профессионального обучения и дополнительного профессионального образования безработных граждан, включая обучение в другой местности;</w:t>
      </w:r>
    </w:p>
    <w:p w:rsidR="00000000" w:rsidRDefault="00E47E42">
      <w:r>
        <w:t xml:space="preserve">предоставление иных государственных услуг в области содействия занятости населения, определенных </w:t>
      </w:r>
      <w:hyperlink r:id="rId23" w:history="1">
        <w:r>
          <w:rPr>
            <w:rStyle w:val="a4"/>
          </w:rPr>
          <w:t>статьей 7.1-1</w:t>
        </w:r>
      </w:hyperlink>
      <w:r>
        <w:t xml:space="preserve"> Закона.</w:t>
      </w:r>
    </w:p>
    <w:p w:rsidR="00000000" w:rsidRDefault="00E47E42">
      <w:bookmarkStart w:id="36" w:name="sub_1018"/>
      <w:r>
        <w:t>18. Центр занятости населения предлагает пройти профессиональное обучение или получить дополнительное профессиональное образование по направлению органов службы занято</w:t>
      </w:r>
      <w:r>
        <w:t>сти женщинам, находящимся в отпуске по уходу за ребенком до достижения им возраста трех лет, незанятым гражданам, которым назначена страховая пенсия по старости и которые стремятся возобновить трудовую деятельность.</w:t>
      </w:r>
    </w:p>
    <w:p w:rsidR="00000000" w:rsidRDefault="00E47E42">
      <w:bookmarkStart w:id="37" w:name="sub_1019"/>
      <w:bookmarkEnd w:id="36"/>
      <w:r>
        <w:t>19. Направление центрами</w:t>
      </w:r>
      <w:r>
        <w:t xml:space="preserve"> занятости населения гражданину уведомлений в соответствии с настоящим Стандартом, осуществляется:</w:t>
      </w:r>
    </w:p>
    <w:p w:rsidR="00000000" w:rsidRDefault="00E47E42">
      <w:bookmarkStart w:id="38" w:name="sub_1191"/>
      <w:bookmarkEnd w:id="37"/>
      <w:r>
        <w:t>а) в случае направления заявления с использованием единой цифровой платформы - через единую цифровую платформу. Информирование гражданина о н</w:t>
      </w:r>
      <w:r>
        <w:t>аправлении ему уведомлений через единую цифровую платформу осуществляется путем автоматизированного формирования и передачи текстовых сообщений на адрес электронной почты гражданина, указанный в заявлении;</w:t>
      </w:r>
    </w:p>
    <w:p w:rsidR="00000000" w:rsidRDefault="00E47E42">
      <w:bookmarkStart w:id="39" w:name="sub_1192"/>
      <w:bookmarkEnd w:id="38"/>
      <w:r>
        <w:t xml:space="preserve">б) в случае направления заявления </w:t>
      </w:r>
      <w:r>
        <w:t xml:space="preserve">с использованием </w:t>
      </w:r>
      <w:hyperlink r:id="rId24" w:history="1">
        <w:r>
          <w:rPr>
            <w:rStyle w:val="a4"/>
          </w:rPr>
          <w:t>единого портала</w:t>
        </w:r>
      </w:hyperlink>
      <w:r>
        <w:t xml:space="preserve"> - через единый портал;</w:t>
      </w:r>
    </w:p>
    <w:p w:rsidR="00000000" w:rsidRDefault="00E47E42">
      <w:bookmarkStart w:id="40" w:name="sub_1193"/>
      <w:bookmarkEnd w:id="39"/>
      <w:r>
        <w:t>в) в случае направления заявления с использованием регионального портала - через региональный портал.</w:t>
      </w:r>
    </w:p>
    <w:p w:rsidR="00000000" w:rsidRDefault="00E47E42">
      <w:bookmarkStart w:id="41" w:name="sub_1020"/>
      <w:bookmarkEnd w:id="40"/>
      <w:r>
        <w:t>20. Центр занятости населения проводит анализ сведений о гражданине, содержащихся на единой цифровой платформе, с учетом наличия или отсутствия сведений о:</w:t>
      </w:r>
    </w:p>
    <w:bookmarkEnd w:id="41"/>
    <w:p w:rsidR="00000000" w:rsidRDefault="00E47E42">
      <w:r>
        <w:t>профессии (специальности), должности, виде деятельности;</w:t>
      </w:r>
    </w:p>
    <w:p w:rsidR="00000000" w:rsidRDefault="00E47E42">
      <w:r>
        <w:t>уровне профессиональной подгото</w:t>
      </w:r>
      <w:r>
        <w:t>вки и квалификации, опыте и навыках работы;</w:t>
      </w:r>
    </w:p>
    <w:p w:rsidR="00000000" w:rsidRDefault="00E47E42">
      <w:r>
        <w:t xml:space="preserve">среднем заработке по последнему месту работы (службы), исчисленном в </w:t>
      </w:r>
      <w:hyperlink r:id="rId25" w:history="1">
        <w:r>
          <w:rPr>
            <w:rStyle w:val="a4"/>
          </w:rPr>
          <w:t>порядке</w:t>
        </w:r>
      </w:hyperlink>
      <w:r>
        <w:t>, установленном Правительством Российской Федерации</w:t>
      </w:r>
      <w:r>
        <w:rPr>
          <w:vertAlign w:val="superscript"/>
        </w:rPr>
        <w:t> </w:t>
      </w:r>
      <w:hyperlink w:anchor="sub_4444" w:history="1">
        <w:r>
          <w:rPr>
            <w:rStyle w:val="a4"/>
            <w:vertAlign w:val="superscript"/>
          </w:rPr>
          <w:t>4</w:t>
        </w:r>
      </w:hyperlink>
      <w:r>
        <w:t>;</w:t>
      </w:r>
    </w:p>
    <w:p w:rsidR="00000000" w:rsidRDefault="00E47E42">
      <w:r>
        <w:t>рекомендуемом характере и условиях труда, для граждан, имеющих ограничения жизнедеятельности, содержащихся в индивидуальной программе реабилитации или абилитации.</w:t>
      </w:r>
    </w:p>
    <w:p w:rsidR="00000000" w:rsidRDefault="00E47E42">
      <w:bookmarkStart w:id="42" w:name="sub_1021"/>
      <w:r>
        <w:t>21. Анализ сведений о гражданине осуществляется в день постановки е</w:t>
      </w:r>
      <w:r>
        <w:t>го на регистрационный учет в целях поиска подходящей работы, в последующем - в дни получения документов и (или) сведений о гражданине, представленных им или полученных центром занятости населения с использованием единой системы межведомственного электронно</w:t>
      </w:r>
      <w:r>
        <w:t>го взаимодействия при регистрации гражданина в целях поиска подходящей работы, принятия решения о признании гражданина безработным, перерегистрации и в других случаях по усмотрению центра занятости населения.</w:t>
      </w:r>
    </w:p>
    <w:bookmarkEnd w:id="42"/>
    <w:p w:rsidR="00000000" w:rsidRDefault="00E47E42">
      <w:r>
        <w:t>При необходимости по результатам анализ</w:t>
      </w:r>
      <w:r>
        <w:t>а сведений о гражданине центр занятости населения в этот же день направляет ему уведомление с предложением по изменению резюме с целью уточнения критериев подходящей работы, в том числе в рамках реализации сервиса "Мое резюме".</w:t>
      </w:r>
    </w:p>
    <w:p w:rsidR="00000000" w:rsidRDefault="00E47E42">
      <w:bookmarkStart w:id="43" w:name="sub_1022"/>
      <w:r>
        <w:lastRenderedPageBreak/>
        <w:t>22. Перечень предлож</w:t>
      </w:r>
      <w:r>
        <w:t>ений подходящей работы (вакансий) формируется в автоматизированном режиме с использованием технологии интеллектуального поиска вакансий на единой цифровой платформе, исходя из сведений о свободных рабочих местах и вакантных должностях, содержащихся на един</w:t>
      </w:r>
      <w:r>
        <w:t>ой цифровой платформе.</w:t>
      </w:r>
    </w:p>
    <w:p w:rsidR="00000000" w:rsidRDefault="00E47E42">
      <w:bookmarkStart w:id="44" w:name="sub_1023"/>
      <w:bookmarkEnd w:id="43"/>
      <w:r>
        <w:t>23. Центр занятости населения осуществляет подбор гражданину подходящей работы не позднее следующего рабочего дня со дня регистрации гражданина в целях поиска подходящей работы путем:</w:t>
      </w:r>
    </w:p>
    <w:bookmarkEnd w:id="44"/>
    <w:p w:rsidR="00000000" w:rsidRDefault="00E47E42">
      <w:r>
        <w:t>анализа автоматически сфо</w:t>
      </w:r>
      <w:r>
        <w:t>рмированного перечня предложений подходящей работы (вакансий) и отбора вариантов, наиболее подходящих гражданину;</w:t>
      </w:r>
    </w:p>
    <w:p w:rsidR="00000000" w:rsidRDefault="00E47E42">
      <w:r>
        <w:t>дополнительного поиска вариантов подходящей работы с использованием единой цифровой платформы (при необходимости).</w:t>
      </w:r>
    </w:p>
    <w:p w:rsidR="00000000" w:rsidRDefault="00E47E42">
      <w:r>
        <w:t>При отсутствии на единой ци</w:t>
      </w:r>
      <w:r>
        <w:t>фровой платформе сведений о рабочих местах и вакантных должностях центр занятости населения осуществляет подбор гражданину подходящей работы в срок не позднее 2 рабочих дней со дня поступления на единую цифровую платформу сведений о рабочих местах и вакант</w:t>
      </w:r>
      <w:r>
        <w:t>ных должностях.</w:t>
      </w:r>
    </w:p>
    <w:p w:rsidR="00000000" w:rsidRDefault="00E47E42">
      <w:r>
        <w:t>В случае если гражданин не был трудоустроен, центр занятости населения повторно осуществляет подбор подходящей работы не позднее одного рабочего дня после поступления на единую цифровую платформу информации о дне и о результатах проведения переговоров с ра</w:t>
      </w:r>
      <w:r>
        <w:t>ботодателем по 2 выбранным вариантам подходящей работы или представления гражданином направления с отметкой работодателя о дне явки гражданина и причине отказа в приеме на работу в случае отсутствия у работодателя регистрации на единой цифровой платформе.</w:t>
      </w:r>
    </w:p>
    <w:p w:rsidR="00000000" w:rsidRDefault="00E47E42">
      <w:bookmarkStart w:id="45" w:name="sub_1024"/>
      <w:r>
        <w:t>24. Центр занятости населения вправе назначить гражданину дату личного посещения центра занятости населения не позднее 3 рабочих дней со дня регистрации гражданина в целях поиска подходящей работы для подбора и согласования вариантов подходящей раб</w:t>
      </w:r>
      <w:r>
        <w:t>оты, а также для оказания других государственных услуг в сфере занятости населения. Уведомление с указанием даты посещения центра занятости населения направляется гражданину в день его регистрации в целях поиска подходящей работы через единую цифровую плат</w:t>
      </w:r>
      <w:r>
        <w:t>форму путем автоматизированного формирования и передачи текстового сообщения на адрес электронной почты гражданина, указанный в заявлении.</w:t>
      </w:r>
    </w:p>
    <w:p w:rsidR="00000000" w:rsidRDefault="00E47E42">
      <w:bookmarkStart w:id="46" w:name="sub_1025"/>
      <w:bookmarkEnd w:id="45"/>
      <w:r>
        <w:t>25. Центр занятости населения в целях согласования с гражданином вариантов подходящей работы не поздн</w:t>
      </w:r>
      <w:r>
        <w:t>ее одного рабочего дня со дня принятия заявления гражданина, направляет гражданину с использованием единой цифровой платформы:</w:t>
      </w:r>
    </w:p>
    <w:p w:rsidR="00000000" w:rsidRDefault="00E47E42">
      <w:bookmarkStart w:id="47" w:name="sub_1251"/>
      <w:bookmarkEnd w:id="46"/>
      <w:r>
        <w:t>а) перечень предложений подходящей работы (вакансий), содержащий не более 10 предложений подходящей работы (вакан</w:t>
      </w:r>
      <w:r>
        <w:t>сий);</w:t>
      </w:r>
    </w:p>
    <w:p w:rsidR="00000000" w:rsidRDefault="00E47E42">
      <w:bookmarkStart w:id="48" w:name="sub_1252"/>
      <w:bookmarkEnd w:id="47"/>
      <w:r>
        <w:t>б) уведомление, содержащее информацию для гражданина:</w:t>
      </w:r>
    </w:p>
    <w:bookmarkEnd w:id="48"/>
    <w:p w:rsidR="00000000" w:rsidRDefault="00E47E42">
      <w:r>
        <w:t>о необходимости ранжировать вакансии в приоритетном порядке, выбрав при этом не менее 2 приоритетных вариантов подходящей работы;</w:t>
      </w:r>
    </w:p>
    <w:p w:rsidR="00000000" w:rsidRDefault="00E47E42">
      <w:r>
        <w:t>о необходимости направления гражданином, п</w:t>
      </w:r>
      <w:r>
        <w:t xml:space="preserve">ретендующим на признание безработным, в центр занятости населения с использованием единой цифровой платформы, в том числе через </w:t>
      </w:r>
      <w:hyperlink r:id="rId26" w:history="1">
        <w:r>
          <w:rPr>
            <w:rStyle w:val="a4"/>
          </w:rPr>
          <w:t>единый портал</w:t>
        </w:r>
      </w:hyperlink>
      <w:r>
        <w:t xml:space="preserve"> или региональный портал, ранжированного пере</w:t>
      </w:r>
      <w:r>
        <w:t>чня предложений работы (вакансий), содержащего в том числе информацию о выборе 2 вариантов подходящей работы, в течение 2 календарных дней с момента получения перечня предложений подходящей работы (вакансий);</w:t>
      </w:r>
    </w:p>
    <w:p w:rsidR="00000000" w:rsidRDefault="00E47E42">
      <w:r>
        <w:t>о необходимости направления безработным граждан</w:t>
      </w:r>
      <w:r>
        <w:t xml:space="preserve">ином в центр занятости населения с использованием единой цифровой платформы, в том числе через </w:t>
      </w:r>
      <w:hyperlink r:id="rId27" w:history="1">
        <w:r>
          <w:rPr>
            <w:rStyle w:val="a4"/>
          </w:rPr>
          <w:t>единый портал</w:t>
        </w:r>
      </w:hyperlink>
      <w:r>
        <w:t xml:space="preserve"> или региональный портал, ранжированного перечня предложений работы (вакансий)</w:t>
      </w:r>
      <w:r>
        <w:t>, содержащего в том числе информацию о выборе 2 вариантов подходящей работы, в течение 2 рабочих дней с момента получения перечня предложений подходящей работы (вакансий).</w:t>
      </w:r>
    </w:p>
    <w:p w:rsidR="00000000" w:rsidRDefault="00E47E42">
      <w:bookmarkStart w:id="49" w:name="sub_1026"/>
      <w:r>
        <w:t>26. Каждый следующий перечень предложений подходящей работы (вакансий) напра</w:t>
      </w:r>
      <w:r>
        <w:t xml:space="preserve">вляется не позднее одного рабочего дня после поступления на единую цифровую платформу информации о </w:t>
      </w:r>
      <w:r>
        <w:lastRenderedPageBreak/>
        <w:t>дне и о результатах проведения переговоров с работодателем по двум выбранным вариантам подходящей работы или представления гражданином направления с отметкой</w:t>
      </w:r>
      <w:r>
        <w:t xml:space="preserve"> работодателя о дне явки гражданина и причине отказа в приеме на работу.</w:t>
      </w:r>
    </w:p>
    <w:p w:rsidR="00000000" w:rsidRDefault="00E47E42">
      <w:bookmarkStart w:id="50" w:name="sub_1027"/>
      <w:bookmarkEnd w:id="49"/>
      <w:r>
        <w:t xml:space="preserve">27. Одновременно с перечнем предложений подходящей работы (вакансий) центр занятости населения информирует гражданина о положениях </w:t>
      </w:r>
      <w:hyperlink r:id="rId28" w:history="1">
        <w:r>
          <w:rPr>
            <w:rStyle w:val="a4"/>
          </w:rPr>
          <w:t>Закона</w:t>
        </w:r>
      </w:hyperlink>
      <w:r>
        <w:t>.</w:t>
      </w:r>
    </w:p>
    <w:p w:rsidR="00000000" w:rsidRDefault="00E47E42">
      <w:bookmarkStart w:id="51" w:name="sub_1028"/>
      <w:bookmarkEnd w:id="50"/>
      <w:r>
        <w:t>28. Центр занятости населения осуществляет согласование с работодателями кандидатуры гражданина на проведение переговоров на основании ранжированного гражданином перечня предложений подходящей работы</w:t>
      </w:r>
      <w:r>
        <w:t xml:space="preserve"> (вакансий) до получения подтверждения от работодателей согласия провести переговоры с гражданином о трудоустройстве.</w:t>
      </w:r>
    </w:p>
    <w:p w:rsidR="00000000" w:rsidRDefault="00E47E42">
      <w:bookmarkStart w:id="52" w:name="sub_1029"/>
      <w:bookmarkEnd w:id="51"/>
      <w:r>
        <w:t>29. Центр занятости населения осуществляет проверку актуальности предложений подходящей работы (вакансий), ранжированных г</w:t>
      </w:r>
      <w:r>
        <w:t>ражданином, начиная с двух приоритетных вариантов подходящей работы, и далее - в порядке их приоритетности, определенном гражданином.</w:t>
      </w:r>
    </w:p>
    <w:p w:rsidR="00000000" w:rsidRDefault="00E47E42">
      <w:bookmarkStart w:id="53" w:name="sub_1030"/>
      <w:bookmarkEnd w:id="52"/>
      <w:r>
        <w:t>30. По результатам проверки актуальности предложений подходящей работы (вакансий) центр занятости населени</w:t>
      </w:r>
      <w:r>
        <w:t>я согласовывает с работодателями кандидатуру гражданина на проведение переговоров по 2 вариантам подходящей работы, являющимся актуальными.</w:t>
      </w:r>
    </w:p>
    <w:bookmarkEnd w:id="53"/>
    <w:p w:rsidR="00000000" w:rsidRDefault="00E47E42">
      <w:r>
        <w:t>Согласование осуществляется с использованием средств телефонной или электронной связи, включая информационно</w:t>
      </w:r>
      <w:r>
        <w:t>-коммуникационную сеть "Интернет". При согласовании по средствам телефонной связи звонок осуществляется по контактному телефону работодателя в дневное время по часовому поясу работодателя.</w:t>
      </w:r>
    </w:p>
    <w:p w:rsidR="00000000" w:rsidRDefault="00E47E42">
      <w:bookmarkStart w:id="54" w:name="sub_1031"/>
      <w:r>
        <w:t>31. Срок согласования кандидатуры гражданина с работодателя</w:t>
      </w:r>
      <w:r>
        <w:t>ми составляет не более одного рабочего дня с момента получения от гражданина ранжированного перечня предложений подходящей работы (вакансий).</w:t>
      </w:r>
    </w:p>
    <w:p w:rsidR="00000000" w:rsidRDefault="00E47E42">
      <w:bookmarkStart w:id="55" w:name="sub_1032"/>
      <w:bookmarkEnd w:id="54"/>
      <w:r>
        <w:t xml:space="preserve">32. При получении от работодателя подтверждения согласования кандидатуры гражданина на проведение </w:t>
      </w:r>
      <w:r>
        <w:t>переговоров центр занятости населения вносит соответствующую информацию на единую цифровую платформу.</w:t>
      </w:r>
    </w:p>
    <w:p w:rsidR="00000000" w:rsidRDefault="00E47E42">
      <w:bookmarkStart w:id="56" w:name="sub_1033"/>
      <w:bookmarkEnd w:id="55"/>
      <w:r>
        <w:t>33. Центр занятости населения на основе результатов согласования с работодателем кандидатуры гражданина направляет гражданину с использова</w:t>
      </w:r>
      <w:r>
        <w:t>нием единой цифровой платформы уведомление о проведении переговоров о трудоустройстве не позднее одного рабочего дня с момента получения от гражданина ранжированного перечня предложений подходящей работы (вакансий).</w:t>
      </w:r>
    </w:p>
    <w:p w:rsidR="00000000" w:rsidRDefault="00E47E42">
      <w:bookmarkStart w:id="57" w:name="sub_1034"/>
      <w:bookmarkEnd w:id="56"/>
      <w:r>
        <w:t xml:space="preserve">34. В случае отсутствия </w:t>
      </w:r>
      <w:r>
        <w:t xml:space="preserve">у работодателя регистрации на единой цифровой платформе центр занятости населения оформляет направление на работу по </w:t>
      </w:r>
      <w:hyperlink r:id="rId29" w:history="1">
        <w:r>
          <w:rPr>
            <w:rStyle w:val="a4"/>
          </w:rPr>
          <w:t>форме</w:t>
        </w:r>
      </w:hyperlink>
      <w:r>
        <w:t>, утвержденной Министерством труда и социальной защиты Россий</w:t>
      </w:r>
      <w:r>
        <w:t>ской Федерации</w:t>
      </w:r>
      <w:r>
        <w:rPr>
          <w:vertAlign w:val="superscript"/>
        </w:rPr>
        <w:t> </w:t>
      </w:r>
      <w:hyperlink w:anchor="sub_5555" w:history="1">
        <w:r>
          <w:rPr>
            <w:rStyle w:val="a4"/>
            <w:vertAlign w:val="superscript"/>
          </w:rPr>
          <w:t>5</w:t>
        </w:r>
      </w:hyperlink>
      <w:r>
        <w:t>. Уведомление об оформлении гражданину направления на переговоры направляется гражданину вместе с указанным направлением не позднее одного рабочего дня с момента получения от него ранжированного перечня предложений</w:t>
      </w:r>
      <w:r>
        <w:t xml:space="preserve"> подходящей работы (вакансий).</w:t>
      </w:r>
    </w:p>
    <w:p w:rsidR="00000000" w:rsidRDefault="00E47E42">
      <w:bookmarkStart w:id="58" w:name="sub_1035"/>
      <w:bookmarkEnd w:id="57"/>
      <w:r>
        <w:t>35. Гражданам направляется (выдается) не более 2 уведомлений (направлений на работу) одновременно.</w:t>
      </w:r>
    </w:p>
    <w:p w:rsidR="00000000" w:rsidRDefault="00E47E42">
      <w:bookmarkStart w:id="59" w:name="sub_1036"/>
      <w:bookmarkEnd w:id="58"/>
      <w:r>
        <w:t>36. Центр занятости населения информирует гражданина:</w:t>
      </w:r>
    </w:p>
    <w:bookmarkEnd w:id="59"/>
    <w:p w:rsidR="00000000" w:rsidRDefault="00E47E42">
      <w:r>
        <w:t>о необходимости в течение 3 рабо</w:t>
      </w:r>
      <w:r>
        <w:t xml:space="preserve">чих дней с момента получения от центра занятости населения уведомления (направления на работу) с использованием единой цифровой платформы сформировать отклик на вакансии работодателей по 2 выбранным вариантам подходящей работы, согласовать с работодателем </w:t>
      </w:r>
      <w:r>
        <w:t xml:space="preserve">дату и время проведения переговоров о трудоустройстве, направить в центр занятости населения с использованием единой цифровой платформы, в том числе через </w:t>
      </w:r>
      <w:hyperlink r:id="rId30" w:history="1">
        <w:r>
          <w:rPr>
            <w:rStyle w:val="a4"/>
          </w:rPr>
          <w:t>единый портал</w:t>
        </w:r>
      </w:hyperlink>
      <w:r>
        <w:t xml:space="preserve"> или региональный </w:t>
      </w:r>
      <w:r>
        <w:t>портал, информацию о дне и о результатах проведения переговоров с работодателем по 2 выбранным вариантам подходящей работы и (или) представить направление с отметкой работодателя о дне явки гражданина и причине отказа в приеме на работу, в случае отсутстви</w:t>
      </w:r>
      <w:r>
        <w:t>я у работодателя регистрации на единой цифровой платформе;</w:t>
      </w:r>
    </w:p>
    <w:p w:rsidR="00000000" w:rsidRDefault="00E47E42">
      <w:r>
        <w:t xml:space="preserve">о правовых последствиях в случае ненаправления гражданином указанной информации в </w:t>
      </w:r>
      <w:r>
        <w:lastRenderedPageBreak/>
        <w:t>течение 3 рабочих дней с момента получения от центра занятости населения уведомления (направления на работу) и в сл</w:t>
      </w:r>
      <w:r>
        <w:t>учае отказа гражданина от 2 выбранных вариантов подходящей работы, включая работы временного характера, в течение 10 дней со дня постановки на регистрационный учет в целях поиска подходящей работы.</w:t>
      </w:r>
    </w:p>
    <w:p w:rsidR="00000000" w:rsidRDefault="00E47E42">
      <w:r>
        <w:t>Указанная информация содержится в уведомлении о проведении</w:t>
      </w:r>
      <w:r>
        <w:t xml:space="preserve"> переговоров о трудоустройстве.</w:t>
      </w:r>
    </w:p>
    <w:p w:rsidR="00000000" w:rsidRDefault="00E47E42">
      <w:bookmarkStart w:id="60" w:name="sub_1037"/>
      <w:r>
        <w:t>37. Центр занятости населения предлагает гражданину при необходимости пройти подготовку к переговорам с работодателем в рамках реализации сервиса "Мое собеседование".</w:t>
      </w:r>
    </w:p>
    <w:p w:rsidR="00000000" w:rsidRDefault="00E47E42">
      <w:bookmarkStart w:id="61" w:name="sub_1038"/>
      <w:bookmarkEnd w:id="60"/>
      <w:r>
        <w:t>38. В случае непредставления рабо</w:t>
      </w:r>
      <w:r>
        <w:t xml:space="preserve">тодателем информации, предусмотренной </w:t>
      </w:r>
      <w:hyperlink r:id="rId31" w:history="1">
        <w:r>
          <w:rPr>
            <w:rStyle w:val="a4"/>
          </w:rPr>
          <w:t>пунктом 5 статьи 25</w:t>
        </w:r>
      </w:hyperlink>
      <w:r>
        <w:t xml:space="preserve"> Закона, центр занятости населения связывается с работодателем по телефону или с использованием электронной связи, в том числе </w:t>
      </w:r>
      <w:r>
        <w:t>через информационно-коммуникационную сеть "Интернет", с целью уточнения результатов переговоров о трудоустройстве, после чего вносит указанную информацию на единую цифровую платформу в срок не позднее следующего рабочего дня по истечении срока представлени</w:t>
      </w:r>
      <w:r>
        <w:t>я работодателем указанной информации.</w:t>
      </w:r>
    </w:p>
    <w:p w:rsidR="00000000" w:rsidRDefault="00E47E42">
      <w:bookmarkStart w:id="62" w:name="sub_1039"/>
      <w:bookmarkEnd w:id="61"/>
      <w:r>
        <w:t>39. Центр занятости населения подтверждает сведения о трудоустройстве гражданина с использованием единой системы межведомственного электронного взаимодействия.</w:t>
      </w:r>
    </w:p>
    <w:p w:rsidR="00000000" w:rsidRDefault="00E47E42">
      <w:bookmarkStart w:id="63" w:name="sub_1040"/>
      <w:bookmarkEnd w:id="62"/>
      <w:r>
        <w:t>40. Центр занятости населе</w:t>
      </w:r>
      <w:r>
        <w:t>ния вносит сведения о трудоустройстве гражданина на единую цифровую платформу не позднее следующего рабочего дня со дня подтверждения указанных сведений с использованием системы межведомственного электронного взаимодействия.</w:t>
      </w:r>
    </w:p>
    <w:p w:rsidR="00000000" w:rsidRDefault="00E47E42">
      <w:bookmarkStart w:id="64" w:name="sub_1041"/>
      <w:bookmarkEnd w:id="63"/>
      <w:r>
        <w:t>41. В случае ес</w:t>
      </w:r>
      <w:r>
        <w:t>ли по результатам прохождения собеседования гражданину отказано в трудоустройстве, поиск подходящей работы включает следующие административные процедуры (действия):</w:t>
      </w:r>
    </w:p>
    <w:p w:rsidR="00000000" w:rsidRDefault="00E47E42">
      <w:bookmarkStart w:id="65" w:name="sub_1411"/>
      <w:bookmarkEnd w:id="64"/>
      <w:r>
        <w:t xml:space="preserve">а) проверка наличия сведений, указанных в </w:t>
      </w:r>
      <w:hyperlink w:anchor="sub_1020" w:history="1">
        <w:r>
          <w:rPr>
            <w:rStyle w:val="a4"/>
          </w:rPr>
          <w:t>пункте 20</w:t>
        </w:r>
      </w:hyperlink>
      <w:r>
        <w:t xml:space="preserve"> настоящего Стандарта;</w:t>
      </w:r>
    </w:p>
    <w:p w:rsidR="00000000" w:rsidRDefault="00E47E42">
      <w:bookmarkStart w:id="66" w:name="sub_1412"/>
      <w:bookmarkEnd w:id="65"/>
      <w:r>
        <w:t>б) ознакомление с результатами переговоров, проведенных гражданином при содействии центра занятости населения;</w:t>
      </w:r>
    </w:p>
    <w:p w:rsidR="00000000" w:rsidRDefault="00E47E42">
      <w:bookmarkStart w:id="67" w:name="sub_1413"/>
      <w:bookmarkEnd w:id="66"/>
      <w:r>
        <w:t>в) уточнение критериев поиска подходящей работы с учетом дополнительно полученных сведений и (или) результатов предоставления иной государственной услуги;</w:t>
      </w:r>
    </w:p>
    <w:p w:rsidR="00000000" w:rsidRDefault="00E47E42">
      <w:bookmarkStart w:id="68" w:name="sub_1414"/>
      <w:bookmarkEnd w:id="67"/>
      <w:r>
        <w:t xml:space="preserve">г) осуществление административных процедур (действий), предусмотренных </w:t>
      </w:r>
      <w:hyperlink w:anchor="sub_1016" w:history="1">
        <w:r>
          <w:rPr>
            <w:rStyle w:val="a4"/>
          </w:rPr>
          <w:t>пунктом 16</w:t>
        </w:r>
      </w:hyperlink>
      <w:r>
        <w:t xml:space="preserve"> настоящего Стандарта.</w:t>
      </w:r>
    </w:p>
    <w:p w:rsidR="00000000" w:rsidRDefault="00E47E42">
      <w:bookmarkStart w:id="69" w:name="sub_1042"/>
      <w:bookmarkEnd w:id="68"/>
      <w:r>
        <w:t>42. В случае отказа гражданина, претендующего на признание безработным, безработного гражданина от вариантов подходящей работы или отказа от проведения переговоров о трудоустройстве и (или) ненап</w:t>
      </w:r>
      <w:r>
        <w:t>равления гражданином в центр занятости населения информации о дне и о результатах проведения переговоров по выбранным вариантам работ или непредставления направления с отметкой работодателя о дне явки гражданина и причине отказа в приеме на работу (в случа</w:t>
      </w:r>
      <w:r>
        <w:t xml:space="preserve">е отсутствия у работодателя регистрации на единой цифровой платформе) в течение срока, предусмотренного </w:t>
      </w:r>
      <w:hyperlink w:anchor="sub_1036" w:history="1">
        <w:r>
          <w:rPr>
            <w:rStyle w:val="a4"/>
          </w:rPr>
          <w:t>пунктом 36</w:t>
        </w:r>
      </w:hyperlink>
      <w:r>
        <w:t xml:space="preserve"> настоящего Стандарта, данный факт фиксируется на единой цифровой платформе.</w:t>
      </w:r>
    </w:p>
    <w:p w:rsidR="00000000" w:rsidRDefault="00E47E42">
      <w:bookmarkStart w:id="70" w:name="sub_1043"/>
      <w:bookmarkEnd w:id="69"/>
      <w:r>
        <w:t>43. Центр занятости нас</w:t>
      </w:r>
      <w:r>
        <w:t>еления реализует сервис "Мое резюме" гражданину, лично обратившемуся за его получением в центр занятости населения.</w:t>
      </w:r>
    </w:p>
    <w:p w:rsidR="00000000" w:rsidRDefault="00E47E42">
      <w:bookmarkStart w:id="71" w:name="sub_1044"/>
      <w:bookmarkEnd w:id="70"/>
      <w:r>
        <w:t>44. Центр занятости населения реализует сервис "Мое резюме" в соответствии с технологической картой исполнения настоящего Ст</w:t>
      </w:r>
      <w:r>
        <w:t>андарта, разработанной Министерством труда и социальной защиты Российской Федерации (далее - технологическая карта).</w:t>
      </w:r>
    </w:p>
    <w:p w:rsidR="00000000" w:rsidRDefault="00E47E42">
      <w:bookmarkStart w:id="72" w:name="sub_1045"/>
      <w:bookmarkEnd w:id="71"/>
      <w:r>
        <w:t>45. В случае если гражданину необходимо составить резюме, центр занятости населения в день личного посещения гражданином це</w:t>
      </w:r>
      <w:r>
        <w:t>нтра занятости населения проводит с ним интервью для получения информации о гражданине, в том числе об уровне его квалификации, стаже работы, образовании, по желаемому уровню заработной платы, желаемой сфере деятельности, желаемой профессии (специальности,</w:t>
      </w:r>
      <w:r>
        <w:t xml:space="preserve"> должности) с целью оказания ему профессиональной консультации по составлению резюме.</w:t>
      </w:r>
    </w:p>
    <w:p w:rsidR="00000000" w:rsidRDefault="00E47E42">
      <w:bookmarkStart w:id="73" w:name="sub_1046"/>
      <w:bookmarkEnd w:id="72"/>
      <w:r>
        <w:t>46. По окончании интервьюирования гражданина центр занятости населения оказывает гражданину профессиональную консультацию по составлению резюме в соответс</w:t>
      </w:r>
      <w:r>
        <w:t xml:space="preserve">твии с </w:t>
      </w:r>
      <w:r>
        <w:lastRenderedPageBreak/>
        <w:t>технологической картой.</w:t>
      </w:r>
    </w:p>
    <w:p w:rsidR="00000000" w:rsidRDefault="00E47E42">
      <w:bookmarkStart w:id="74" w:name="sub_1047"/>
      <w:bookmarkEnd w:id="73"/>
      <w:r>
        <w:t>47. При наличии у гражданина резюме центр занятости населения в день личного посещения гражданином центра занятости населения проводит анализ резюме на предмет необходимости его корректировки с целью уточнения</w:t>
      </w:r>
      <w:r>
        <w:t xml:space="preserve"> критериев поиска работы. При необходимости корректировки резюме центр занятости населения оказывает гражданину профессиональную консультацию по корректировке резюме в соответствии с технологической картой.</w:t>
      </w:r>
    </w:p>
    <w:p w:rsidR="00000000" w:rsidRDefault="00E47E42">
      <w:bookmarkStart w:id="75" w:name="sub_1048"/>
      <w:bookmarkEnd w:id="74"/>
      <w:r>
        <w:t>48. По окончании профессиональной</w:t>
      </w:r>
      <w:r>
        <w:t xml:space="preserve"> консультации центр занятости населения предлагает гражданину самостоятельно составить (скорректировать) свое резюме. По желанию гражданина составление (корректировка) резюме может осуществляться им непосредственно при посещении центра занятости населения.</w:t>
      </w:r>
      <w:r>
        <w:t xml:space="preserve"> В этом случае центр занятости населения обеспечивает гражданина местом, оборудованным компьютером для составления (корректировки) резюме.</w:t>
      </w:r>
    </w:p>
    <w:p w:rsidR="00000000" w:rsidRDefault="00E47E42">
      <w:bookmarkStart w:id="76" w:name="sub_1049"/>
      <w:bookmarkEnd w:id="75"/>
      <w:r>
        <w:t>49. Центр занятости населения предлагает гражданину оценить резюме непосредственно после его составле</w:t>
      </w:r>
      <w:r>
        <w:t>ния (корректировки) на предмет необходимости его доработки.</w:t>
      </w:r>
    </w:p>
    <w:p w:rsidR="00000000" w:rsidRDefault="00E47E42">
      <w:bookmarkStart w:id="77" w:name="sub_1050"/>
      <w:bookmarkEnd w:id="76"/>
      <w:r>
        <w:t>50. Центр занятости населения по желанию гражданина проводит оценку составленного (скорректированного) гражданином резюме на предмет необходимости его доработки. В случае наличия о</w:t>
      </w:r>
      <w:r>
        <w:t>снований доработки резюме центр занятости населения формирует рекомендации по доработке резюме в целях повышения его конкурентоспособности.</w:t>
      </w:r>
    </w:p>
    <w:p w:rsidR="00000000" w:rsidRDefault="00E47E42">
      <w:bookmarkStart w:id="78" w:name="sub_1051"/>
      <w:bookmarkEnd w:id="77"/>
      <w:r>
        <w:t>51. Результатом реализации сервиса "Мое резюме" является резюме, составленное гражданином с учетом р</w:t>
      </w:r>
      <w:r>
        <w:t>екомендаций центра занятости населения.</w:t>
      </w:r>
    </w:p>
    <w:p w:rsidR="00000000" w:rsidRDefault="00E47E42">
      <w:bookmarkStart w:id="79" w:name="sub_1052"/>
      <w:bookmarkEnd w:id="78"/>
      <w:r>
        <w:t>52. Центр занятости населения предлагает оказать гражданину содействие в размещении резюме на единой цифровой платформе.</w:t>
      </w:r>
    </w:p>
    <w:p w:rsidR="00000000" w:rsidRDefault="00E47E42">
      <w:bookmarkStart w:id="80" w:name="sub_1053"/>
      <w:bookmarkEnd w:id="79"/>
      <w:r>
        <w:t>53. Центр занятости населения реализует сервис "Мое собеседован</w:t>
      </w:r>
      <w:r>
        <w:t>ие" гражданину, лично обратившемуся за его получением в центр занятости населения.</w:t>
      </w:r>
    </w:p>
    <w:p w:rsidR="00000000" w:rsidRDefault="00E47E42">
      <w:bookmarkStart w:id="81" w:name="sub_1054"/>
      <w:bookmarkEnd w:id="80"/>
      <w:r>
        <w:t>54. Центр занятости населения реализует сервис "Мое собеседование" в соответствии с технологической картой.</w:t>
      </w:r>
    </w:p>
    <w:p w:rsidR="00000000" w:rsidRDefault="00E47E42">
      <w:bookmarkStart w:id="82" w:name="sub_1055"/>
      <w:bookmarkEnd w:id="81"/>
      <w:r>
        <w:t>55. Центр занятости населения в д</w:t>
      </w:r>
      <w:r>
        <w:t>ень личного посещения гражданином центра занятости населения оказывает ему профессиональную консультацию по теме подготовки к переговорам с работодателем, в том числе по обучению коммуникативным навыкам и навыкам самопрезентации в соответствии с технологич</w:t>
      </w:r>
      <w:r>
        <w:t>еской картой.</w:t>
      </w:r>
    </w:p>
    <w:p w:rsidR="00000000" w:rsidRDefault="00E47E42">
      <w:bookmarkStart w:id="83" w:name="sub_1056"/>
      <w:bookmarkEnd w:id="82"/>
      <w:r>
        <w:t>56. При реализации сервиса "Мое собеседование" центр занятости населения формирует рекомендации гражданину по подготовке и проведению переговоров с работодателем, с которым центр занятости населения согласовал кандидатуру граж</w:t>
      </w:r>
      <w:r>
        <w:t>данина на проведение переговоров, в том числе знакомит гражданина с общедоступной информацией о работодателе, сообщает перечень документов, которые может запросить работодатель при проведении переговоров, информирует гражданина о его трудовых правах при пр</w:t>
      </w:r>
      <w:r>
        <w:t>оведении переговоров.</w:t>
      </w:r>
    </w:p>
    <w:p w:rsidR="00000000" w:rsidRDefault="00E47E42">
      <w:bookmarkStart w:id="84" w:name="sub_1057"/>
      <w:bookmarkEnd w:id="83"/>
      <w:r>
        <w:t xml:space="preserve">57. Центр занятости населения предлагает гражданину участие в тренингах по подготовке к проведению переговоров, организуемых центром занятости населения. При желании гражданина принять участие в тренинге по подготовке </w:t>
      </w:r>
      <w:r>
        <w:t>к проведению переговоров центр занятости населения согласовывает с гражданином дату и время его проведения.</w:t>
      </w:r>
    </w:p>
    <w:p w:rsidR="00000000" w:rsidRDefault="00E47E42">
      <w:bookmarkStart w:id="85" w:name="sub_1058"/>
      <w:bookmarkEnd w:id="84"/>
      <w:r>
        <w:t>58. Тренинги могут проводиться как очно, так и с использованием видео-конференц-связи.</w:t>
      </w:r>
    </w:p>
    <w:bookmarkEnd w:id="85"/>
    <w:p w:rsidR="00000000" w:rsidRDefault="00E47E42">
      <w:r>
        <w:t xml:space="preserve">В случае проведения тренинга в очном </w:t>
      </w:r>
      <w:r>
        <w:t>формате, гражданин лично посещает центр занятости населения в согласованную дату проведения тренинга для участия в нем.</w:t>
      </w:r>
    </w:p>
    <w:p w:rsidR="00000000" w:rsidRDefault="00E47E42"/>
    <w:p w:rsidR="00000000" w:rsidRDefault="00E47E42">
      <w:pPr>
        <w:pStyle w:val="1"/>
      </w:pPr>
      <w:bookmarkStart w:id="86" w:name="sub_1400"/>
      <w:r>
        <w:t>IV. Требования к обеспечению организации деятельности, показателям исполнения стандарта</w:t>
      </w:r>
    </w:p>
    <w:bookmarkEnd w:id="86"/>
    <w:p w:rsidR="00000000" w:rsidRDefault="00E47E42"/>
    <w:p w:rsidR="00000000" w:rsidRDefault="00E47E42">
      <w:bookmarkStart w:id="87" w:name="sub_1059"/>
      <w:r>
        <w:t>59. Предоставление гос</w:t>
      </w:r>
      <w:r>
        <w:t xml:space="preserve">ударственной услуги осуществляется центрами занятости населения в соответствии с требованиями к организационному, кадровому, материально-техническому, финансовому, информационному обеспечению, предусмотренными стандартом организации </w:t>
      </w:r>
      <w:r>
        <w:lastRenderedPageBreak/>
        <w:t>деятельности органов сл</w:t>
      </w:r>
      <w:r>
        <w:t>ужбы занятости в субъектах Российской Федерации.</w:t>
      </w:r>
    </w:p>
    <w:p w:rsidR="00000000" w:rsidRDefault="00E47E42">
      <w:bookmarkStart w:id="88" w:name="sub_1060"/>
      <w:bookmarkEnd w:id="87"/>
      <w:r>
        <w:t xml:space="preserve">60. Показатели исполнения настоящего Стандарта, сведения, необходимые для расчета показателей, методика оценки (расчета) показателей предусмотрены в </w:t>
      </w:r>
      <w:hyperlink w:anchor="sub_10000" w:history="1">
        <w:r>
          <w:rPr>
            <w:rStyle w:val="a4"/>
          </w:rPr>
          <w:t>приложении</w:t>
        </w:r>
      </w:hyperlink>
      <w:r>
        <w:t xml:space="preserve"> к на</w:t>
      </w:r>
      <w:r>
        <w:t>стоящему Стандарту.</w:t>
      </w:r>
    </w:p>
    <w:p w:rsidR="00000000" w:rsidRDefault="00E47E42">
      <w:bookmarkStart w:id="89" w:name="sub_1061"/>
      <w:bookmarkEnd w:id="88"/>
      <w:r>
        <w:t>61. Сведения, необходимые для расчета показателей, центр занятости населения вносит на единую цифровую платформу в результате выполнения административных процедур (действий), предусмотренных настоящим Стандартом.</w:t>
      </w:r>
    </w:p>
    <w:bookmarkEnd w:id="89"/>
    <w:p w:rsidR="00000000" w:rsidRDefault="00E47E42"/>
    <w:p w:rsidR="00000000" w:rsidRDefault="00E47E42">
      <w:pPr>
        <w:pStyle w:val="a6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──────────────────────────────</w:t>
      </w:r>
    </w:p>
    <w:p w:rsidR="00000000" w:rsidRDefault="00E47E42">
      <w:pPr>
        <w:pStyle w:val="a8"/>
      </w:pPr>
      <w:bookmarkStart w:id="90" w:name="sub_1111"/>
      <w:r>
        <w:rPr>
          <w:vertAlign w:val="superscript"/>
        </w:rPr>
        <w:t>1</w:t>
      </w:r>
      <w:r>
        <w:t xml:space="preserve"> </w:t>
      </w:r>
      <w:hyperlink r:id="rId32" w:history="1">
        <w:r>
          <w:rPr>
            <w:rStyle w:val="a4"/>
          </w:rPr>
          <w:t>Статья 16.2</w:t>
        </w:r>
      </w:hyperlink>
      <w:r>
        <w:t xml:space="preserve"> Закона Российской Федерации от 19 апреля 1991 г. N </w:t>
      </w:r>
      <w:r>
        <w:t>1032-I "О занятости населения в Российской Федерации" (Ведомости Съезда народных депутатов РСФСР и Верховного Совета РСФСР, 1991, N 18, ст. 565; Собрание законодательства Российской Федерации, 1996, N 17, ст. 1915; 2021, N 27, ст. 5047) (далее - Закон).</w:t>
      </w:r>
    </w:p>
    <w:p w:rsidR="00000000" w:rsidRDefault="00E47E42">
      <w:pPr>
        <w:pStyle w:val="a8"/>
      </w:pPr>
      <w:bookmarkStart w:id="91" w:name="sub_2222"/>
      <w:bookmarkEnd w:id="90"/>
      <w:r>
        <w:rPr>
          <w:vertAlign w:val="superscript"/>
        </w:rPr>
        <w:t>2</w:t>
      </w:r>
      <w:r>
        <w:t xml:space="preserve"> </w:t>
      </w:r>
      <w:hyperlink r:id="rId33" w:history="1">
        <w:r>
          <w:rPr>
            <w:rStyle w:val="a4"/>
          </w:rPr>
          <w:t>Абзац 2 пункта 3.1 статьи 15</w:t>
        </w:r>
      </w:hyperlink>
      <w:r>
        <w:t xml:space="preserve"> Закона.</w:t>
      </w:r>
    </w:p>
    <w:p w:rsidR="00000000" w:rsidRDefault="00E47E42">
      <w:pPr>
        <w:pStyle w:val="a8"/>
      </w:pPr>
      <w:bookmarkStart w:id="92" w:name="sub_3333"/>
      <w:bookmarkEnd w:id="91"/>
      <w:r>
        <w:rPr>
          <w:vertAlign w:val="superscript"/>
        </w:rPr>
        <w:t>3</w:t>
      </w:r>
      <w:r>
        <w:t xml:space="preserve"> </w:t>
      </w:r>
      <w:hyperlink r:id="rId34" w:history="1">
        <w:r>
          <w:rPr>
            <w:rStyle w:val="a4"/>
          </w:rPr>
          <w:t>Абзац 3 пункта 3.1 статьи 15</w:t>
        </w:r>
      </w:hyperlink>
      <w:r>
        <w:t xml:space="preserve"> Закона.</w:t>
      </w:r>
    </w:p>
    <w:p w:rsidR="00000000" w:rsidRDefault="00E47E42">
      <w:pPr>
        <w:pStyle w:val="a8"/>
      </w:pPr>
      <w:bookmarkStart w:id="93" w:name="sub_4444"/>
      <w:bookmarkEnd w:id="92"/>
      <w:r>
        <w:rPr>
          <w:vertAlign w:val="superscript"/>
        </w:rPr>
        <w:t>4</w:t>
      </w:r>
      <w:r>
        <w:t xml:space="preserve"> </w:t>
      </w:r>
      <w:hyperlink r:id="rId35" w:history="1">
        <w:r>
          <w:rPr>
            <w:rStyle w:val="a4"/>
          </w:rPr>
          <w:t>Постановление</w:t>
        </w:r>
      </w:hyperlink>
      <w:r>
        <w:t xml:space="preserve"> Правительства Российской Федерации от 14 сентября 2021 г. N 1552 "Об утверждении Правил исчисления среднего заработка по последнему месту работы (службы)"</w:t>
      </w:r>
      <w:r>
        <w:t xml:space="preserve"> (Собрание законодательства Российской Федерации, 2021, N 38, ст. 6646).</w:t>
      </w:r>
    </w:p>
    <w:p w:rsidR="00000000" w:rsidRDefault="00E47E42">
      <w:pPr>
        <w:pStyle w:val="a8"/>
      </w:pPr>
      <w:bookmarkStart w:id="94" w:name="sub_5555"/>
      <w:bookmarkEnd w:id="93"/>
      <w:r>
        <w:rPr>
          <w:vertAlign w:val="superscript"/>
        </w:rPr>
        <w:t>5</w:t>
      </w:r>
      <w:r>
        <w:t xml:space="preserve"> </w:t>
      </w:r>
      <w:hyperlink r:id="rId36" w:history="1">
        <w:r>
          <w:rPr>
            <w:rStyle w:val="a4"/>
          </w:rPr>
          <w:t>Приложение N 6</w:t>
        </w:r>
      </w:hyperlink>
      <w:r>
        <w:t xml:space="preserve"> к приказу Министерства труда и социальной защиты Российской Федерации от 20 о</w:t>
      </w:r>
      <w:r>
        <w:t>ктября 2021 г. N 738н "Об утверждении форм документов, связанных с предоставлением государственных услуг в области содействия занятости населения" (Зарегистрирован Министерством юстиции Российской Федерации 29 декабря 2021 г., регистрационный N 66669).</w:t>
      </w:r>
    </w:p>
    <w:bookmarkEnd w:id="94"/>
    <w:p w:rsidR="00000000" w:rsidRDefault="00E47E42">
      <w:pPr>
        <w:pStyle w:val="a6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──────────────────────────────</w:t>
      </w:r>
    </w:p>
    <w:p w:rsidR="00000000" w:rsidRDefault="00E47E42"/>
    <w:p w:rsidR="00000000" w:rsidRDefault="00E47E42">
      <w:pPr>
        <w:ind w:firstLine="698"/>
        <w:jc w:val="right"/>
      </w:pPr>
      <w:bookmarkStart w:id="95" w:name="sub_10000"/>
      <w:r>
        <w:rPr>
          <w:rStyle w:val="a3"/>
        </w:rPr>
        <w:t>Приложение</w:t>
      </w:r>
    </w:p>
    <w:bookmarkEnd w:id="95"/>
    <w:p w:rsidR="00000000" w:rsidRDefault="00E47E42">
      <w:pPr>
        <w:ind w:firstLine="698"/>
        <w:jc w:val="right"/>
      </w:pPr>
      <w:r>
        <w:rPr>
          <w:rStyle w:val="a3"/>
        </w:rPr>
        <w:t xml:space="preserve">к </w:t>
      </w:r>
      <w:hyperlink w:anchor="sub_1000" w:history="1">
        <w:r>
          <w:rPr>
            <w:rStyle w:val="a4"/>
          </w:rPr>
          <w:t>стандарту</w:t>
        </w:r>
      </w:hyperlink>
      <w:r>
        <w:rPr>
          <w:rStyle w:val="a3"/>
        </w:rPr>
        <w:t xml:space="preserve"> осуществления</w:t>
      </w:r>
      <w:r>
        <w:rPr>
          <w:rStyle w:val="a3"/>
        </w:rPr>
        <w:br/>
        <w:t>полномочия в сфере</w:t>
      </w:r>
      <w:r>
        <w:rPr>
          <w:rStyle w:val="a3"/>
        </w:rPr>
        <w:br/>
        <w:t>занятости населения по оказанию</w:t>
      </w:r>
      <w:r>
        <w:rPr>
          <w:rStyle w:val="a3"/>
        </w:rPr>
        <w:br/>
        <w:t>государственной услуги</w:t>
      </w:r>
      <w:r>
        <w:rPr>
          <w:rStyle w:val="a3"/>
        </w:rPr>
        <w:br/>
        <w:t>содействия работодателям</w:t>
      </w:r>
      <w:r>
        <w:rPr>
          <w:rStyle w:val="a3"/>
        </w:rPr>
        <w:br/>
        <w:t>в подборе необходимых</w:t>
      </w:r>
      <w:r>
        <w:rPr>
          <w:rStyle w:val="a3"/>
        </w:rPr>
        <w:br/>
        <w:t>работников, утвер</w:t>
      </w:r>
      <w:r>
        <w:rPr>
          <w:rStyle w:val="a3"/>
        </w:rPr>
        <w:t>жденному</w:t>
      </w:r>
      <w:r>
        <w:rPr>
          <w:rStyle w:val="a3"/>
        </w:rPr>
        <w:br/>
      </w:r>
      <w:hyperlink w:anchor="sub_0" w:history="1">
        <w:r>
          <w:rPr>
            <w:rStyle w:val="a4"/>
          </w:rPr>
          <w:t>приказом</w:t>
        </w:r>
      </w:hyperlink>
      <w:r>
        <w:rPr>
          <w:rStyle w:val="a3"/>
        </w:rPr>
        <w:t xml:space="preserve"> Министерства</w:t>
      </w:r>
      <w:r>
        <w:rPr>
          <w:rStyle w:val="a3"/>
        </w:rPr>
        <w:br/>
        <w:t>труда и социальной защиты</w:t>
      </w:r>
      <w:r>
        <w:rPr>
          <w:rStyle w:val="a3"/>
        </w:rPr>
        <w:br/>
        <w:t>Российской Федерации</w:t>
      </w:r>
      <w:r>
        <w:rPr>
          <w:rStyle w:val="a3"/>
        </w:rPr>
        <w:br/>
        <w:t>от 28 января 2022 г. N 27н</w:t>
      </w:r>
    </w:p>
    <w:p w:rsidR="00000000" w:rsidRDefault="00E47E42"/>
    <w:p w:rsidR="00000000" w:rsidRDefault="00E47E42">
      <w:pPr>
        <w:ind w:firstLine="0"/>
        <w:jc w:val="left"/>
        <w:sectPr w:rsidR="00000000">
          <w:headerReference w:type="default" r:id="rId37"/>
          <w:footerReference w:type="default" r:id="rId38"/>
          <w:pgSz w:w="11900" w:h="16800"/>
          <w:pgMar w:top="1440" w:right="800" w:bottom="1440" w:left="800" w:header="720" w:footer="720" w:gutter="0"/>
          <w:cols w:space="720"/>
          <w:noEndnote/>
        </w:sectPr>
      </w:pPr>
    </w:p>
    <w:p w:rsidR="00000000" w:rsidRDefault="00E47E42"/>
    <w:p w:rsidR="00000000" w:rsidRDefault="00E47E42">
      <w:pPr>
        <w:ind w:firstLine="698"/>
        <w:jc w:val="right"/>
      </w:pPr>
      <w:bookmarkStart w:id="96" w:name="sub_10100"/>
      <w:r>
        <w:rPr>
          <w:rStyle w:val="a3"/>
        </w:rPr>
        <w:t>Таблица</w:t>
      </w:r>
    </w:p>
    <w:bookmarkEnd w:id="96"/>
    <w:p w:rsidR="00000000" w:rsidRDefault="00E47E42"/>
    <w:p w:rsidR="00000000" w:rsidRDefault="00E47E42">
      <w:pPr>
        <w:pStyle w:val="1"/>
      </w:pPr>
      <w:r>
        <w:t>Показатели исполнения стандарта осуществления полномочия в сфере занятости населения по оказанию государственной услуги содействия работодателям в подборе необходимых работников, сведения, необходимые для расчета показателей, методика оценки (расчета) пока</w:t>
      </w:r>
      <w:r>
        <w:t>зателей</w:t>
      </w:r>
    </w:p>
    <w:p w:rsidR="00000000" w:rsidRDefault="00E47E42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40"/>
        <w:gridCol w:w="3780"/>
        <w:gridCol w:w="1680"/>
        <w:gridCol w:w="3780"/>
        <w:gridCol w:w="518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7E42">
            <w:pPr>
              <w:pStyle w:val="a5"/>
              <w:jc w:val="center"/>
            </w:pPr>
            <w:r>
              <w:t>N</w:t>
            </w:r>
          </w:p>
          <w:p w:rsidR="00000000" w:rsidRDefault="00E47E42">
            <w:pPr>
              <w:pStyle w:val="a5"/>
              <w:jc w:val="center"/>
            </w:pPr>
            <w:r>
              <w:t>п/п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7E42">
            <w:pPr>
              <w:pStyle w:val="a5"/>
              <w:jc w:val="center"/>
            </w:pPr>
            <w:r>
              <w:t>Наименование показателя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7E42">
            <w:pPr>
              <w:pStyle w:val="a5"/>
              <w:jc w:val="center"/>
            </w:pPr>
            <w:r>
              <w:t>Единица измерения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7E42">
            <w:pPr>
              <w:pStyle w:val="a5"/>
              <w:jc w:val="center"/>
            </w:pPr>
            <w:r>
              <w:t>Источники информации для расчета (оценки)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47E42">
            <w:pPr>
              <w:pStyle w:val="a5"/>
              <w:jc w:val="center"/>
            </w:pPr>
            <w:r>
              <w:t>Методика расчета (оценки)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7E42">
            <w:pPr>
              <w:pStyle w:val="a5"/>
              <w:jc w:val="center"/>
            </w:pPr>
            <w:bookmarkStart w:id="97" w:name="sub_10001"/>
            <w:r>
              <w:t>1</w:t>
            </w:r>
            <w:bookmarkEnd w:id="97"/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7E42">
            <w:pPr>
              <w:pStyle w:val="a5"/>
            </w:pPr>
            <w:r>
              <w:t>Средняя продолжительность поиска работы граждан, подавших заявление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7E42">
            <w:pPr>
              <w:pStyle w:val="a5"/>
              <w:jc w:val="center"/>
            </w:pPr>
            <w:r>
              <w:t>Дни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7E42">
            <w:pPr>
              <w:pStyle w:val="a5"/>
            </w:pPr>
            <w:r>
              <w:t>Сведения, формируемые автоматически на единой цифровой платформе:</w:t>
            </w:r>
          </w:p>
          <w:p w:rsidR="00000000" w:rsidRDefault="00E47E42">
            <w:pPr>
              <w:pStyle w:val="a5"/>
            </w:pPr>
            <w:r>
              <w:t>- дата снятия с учета гражданина в связи с трудоустройством (по всем гражданам);</w:t>
            </w:r>
          </w:p>
          <w:p w:rsidR="00000000" w:rsidRDefault="00E47E42">
            <w:pPr>
              <w:pStyle w:val="a5"/>
            </w:pPr>
            <w:r>
              <w:t>- дата принятия заявления гражданина (по всем гражданам).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47E42">
            <w:pPr>
              <w:pStyle w:val="a5"/>
            </w:pPr>
            <w:r>
              <w:t>1. По всем гражданам вычисляется срок трудоустройст</w:t>
            </w:r>
            <w:r>
              <w:t>ва (разница между датами снятия с учета в связи с трудоустройством и принятия заявления).</w:t>
            </w:r>
          </w:p>
          <w:p w:rsidR="00000000" w:rsidRDefault="00E47E42">
            <w:pPr>
              <w:pStyle w:val="a5"/>
            </w:pPr>
            <w:r>
              <w:t>2. Вычисляется среднее значение по срокам трудоустройства граждан, трудоустроенных в отчетном периоде, со дня подачи заявления.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7E42">
            <w:pPr>
              <w:pStyle w:val="a5"/>
              <w:jc w:val="center"/>
            </w:pPr>
            <w:bookmarkStart w:id="98" w:name="sub_10002"/>
            <w:r>
              <w:t>2</w:t>
            </w:r>
            <w:bookmarkEnd w:id="98"/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7E42">
            <w:pPr>
              <w:pStyle w:val="a5"/>
            </w:pPr>
            <w:r>
              <w:t>Доля граждан, тру</w:t>
            </w:r>
            <w:r>
              <w:t>доустроенных в течение 10 дней со дня подачи заявления, от общего количества граждан, которые подали заявление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7E42">
            <w:pPr>
              <w:pStyle w:val="a5"/>
              <w:jc w:val="center"/>
            </w:pPr>
            <w:r>
              <w:t>Процент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7E42">
            <w:pPr>
              <w:pStyle w:val="a5"/>
            </w:pPr>
            <w:r>
              <w:t>сведения, формируемые автоматически на единой цифровой платформе:</w:t>
            </w:r>
          </w:p>
          <w:p w:rsidR="00000000" w:rsidRDefault="00E47E42">
            <w:pPr>
              <w:pStyle w:val="a5"/>
            </w:pPr>
            <w:r>
              <w:t>- дата снятия с учета в целях поиска подходящей работы гражданина в связи с трудоустройством (по всем гражданам);</w:t>
            </w:r>
          </w:p>
          <w:p w:rsidR="00000000" w:rsidRDefault="00E47E42">
            <w:pPr>
              <w:pStyle w:val="a5"/>
            </w:pPr>
            <w:r>
              <w:t>- дата принятия заявления гражданина (по всем гражданам)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47E42">
            <w:pPr>
              <w:pStyle w:val="a5"/>
            </w:pPr>
            <w:r>
              <w:t>1. По всем гражданам вычисляется срок трудоустройства (разница между датами трудоустр</w:t>
            </w:r>
            <w:r>
              <w:t>ойства и принятия заявления).</w:t>
            </w:r>
          </w:p>
          <w:p w:rsidR="00000000" w:rsidRDefault="00E47E42">
            <w:pPr>
              <w:pStyle w:val="a5"/>
            </w:pPr>
            <w:r>
              <w:t>2. Вычисляется численность граждан, срок трудоустройства которых составляет более 10 дней.</w:t>
            </w:r>
          </w:p>
          <w:p w:rsidR="00000000" w:rsidRDefault="00E47E42">
            <w:pPr>
              <w:pStyle w:val="a5"/>
            </w:pPr>
            <w:r>
              <w:t>3. Вычисляется общая численность граждан, подавших заявление в отчетном периоде.</w:t>
            </w:r>
          </w:p>
          <w:p w:rsidR="00000000" w:rsidRDefault="00E47E42">
            <w:pPr>
              <w:pStyle w:val="a5"/>
            </w:pPr>
            <w:r>
              <w:t>4. Вычисляется отношение численности граждан, срок тру</w:t>
            </w:r>
            <w:r>
              <w:t>доустройства которых составляет не более 10 дней (из числа подавших заявление в отчетном периоде), к общей численности граждан, подавших заявление в отчетном периоде, и умножается на 100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7E42">
            <w:pPr>
              <w:pStyle w:val="a5"/>
              <w:jc w:val="center"/>
            </w:pPr>
            <w:bookmarkStart w:id="99" w:name="sub_10003"/>
            <w:r>
              <w:lastRenderedPageBreak/>
              <w:t>3</w:t>
            </w:r>
            <w:bookmarkEnd w:id="99"/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7E42">
            <w:pPr>
              <w:pStyle w:val="a5"/>
            </w:pPr>
            <w:r>
              <w:t xml:space="preserve">Доля не трудоустроенных граждан в течение шести </w:t>
            </w:r>
            <w:r>
              <w:t>месяцев со дня подачи заявления, от общего количества граждан, которые подали заявление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7E42">
            <w:pPr>
              <w:pStyle w:val="a5"/>
              <w:jc w:val="center"/>
            </w:pPr>
            <w:r>
              <w:t>Процент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7E42">
            <w:pPr>
              <w:pStyle w:val="a5"/>
            </w:pPr>
            <w:r>
              <w:t>Сведения, формируемые автоматически на единой цифровой платформе:</w:t>
            </w:r>
          </w:p>
          <w:p w:rsidR="00000000" w:rsidRDefault="00E47E42">
            <w:pPr>
              <w:pStyle w:val="a5"/>
            </w:pPr>
            <w:r>
              <w:t>- дата снятия гражданина с учета в целях поиска подходящей работы и в качестве безработных (по всем гражданам);</w:t>
            </w:r>
          </w:p>
          <w:p w:rsidR="00000000" w:rsidRDefault="00E47E42">
            <w:pPr>
              <w:pStyle w:val="a5"/>
            </w:pPr>
            <w:r>
              <w:t>- дата принятия заявления гражданина (по всем гражданам).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47E42">
            <w:pPr>
              <w:pStyle w:val="a5"/>
            </w:pPr>
            <w:r>
              <w:t>1. исходя из дат принятия заявления, дат снятия граждан с учета в целях поиска подходя</w:t>
            </w:r>
            <w:r>
              <w:t>щей работы и в качестве безработных, вычисляется численность граждан, подавших заявление в отчетном периоде, снятых с регистрационного учета по истечении 6 месяцев с даты принятия заявления.</w:t>
            </w:r>
          </w:p>
          <w:p w:rsidR="00000000" w:rsidRDefault="00E47E42">
            <w:pPr>
              <w:pStyle w:val="a5"/>
            </w:pPr>
            <w:r>
              <w:t>2. исходя из дат принятия заявления, вычисляется численность граж</w:t>
            </w:r>
            <w:r>
              <w:t>дан, подавших заявление в отчетном периоде, состоящих на регистрационном учете по истечении 6 месяцев с даты подачи заявления.</w:t>
            </w:r>
          </w:p>
          <w:p w:rsidR="00000000" w:rsidRDefault="00E47E42">
            <w:pPr>
              <w:pStyle w:val="a5"/>
            </w:pPr>
            <w:r>
              <w:t>3. Вычисляется общая численность граждан, подавших заявление в отчетном периоде.</w:t>
            </w:r>
          </w:p>
          <w:p w:rsidR="00000000" w:rsidRDefault="00E47E42">
            <w:pPr>
              <w:pStyle w:val="a5"/>
            </w:pPr>
            <w:r>
              <w:t>4. Вычисляется отношение численности граждан, по</w:t>
            </w:r>
            <w:r>
              <w:t xml:space="preserve">давших заявление в отчетном периоде, состоящих на регистрационном учете по истечении 6 месяцев с даты подачи заявления или снятых с учета по истечении 6 месяцев с даты подачи заявления, к общей численности граждан, подавших заявление в отчетном периоде, и </w:t>
            </w:r>
            <w:r>
              <w:t>умножается на 100.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7E42">
            <w:pPr>
              <w:pStyle w:val="a5"/>
              <w:jc w:val="center"/>
            </w:pPr>
            <w:bookmarkStart w:id="100" w:name="sub_10004"/>
            <w:r>
              <w:t>4</w:t>
            </w:r>
            <w:bookmarkEnd w:id="100"/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7E42">
            <w:pPr>
              <w:pStyle w:val="a5"/>
            </w:pPr>
            <w:r>
              <w:t>Средний срок направления гражданам уведомления с перечнем вариантов подходящей работы (вакансий) с момента поступления сведений о свободных рабочих местах и вакантных должностях на единую цифровую платформу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7E42">
            <w:pPr>
              <w:pStyle w:val="a5"/>
              <w:jc w:val="center"/>
            </w:pPr>
            <w:r>
              <w:t>Рабочие дни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7E42">
            <w:pPr>
              <w:pStyle w:val="a5"/>
            </w:pPr>
            <w:r>
              <w:t>Сведения, формируемые автоматически на единой цифровой платформе:</w:t>
            </w:r>
          </w:p>
          <w:p w:rsidR="00000000" w:rsidRDefault="00E47E42">
            <w:pPr>
              <w:pStyle w:val="a5"/>
            </w:pPr>
            <w:r>
              <w:t>- дата и время направления гражданам уведомления с перечнем вариантов подходящей работы (вакансий) (отдельно по каждому уведомлению);</w:t>
            </w:r>
          </w:p>
          <w:p w:rsidR="00000000" w:rsidRDefault="00E47E42">
            <w:pPr>
              <w:pStyle w:val="a5"/>
            </w:pPr>
            <w:r>
              <w:t>- дата и время поступления сведений о свобод</w:t>
            </w:r>
            <w:r>
              <w:t xml:space="preserve">ных рабочих </w:t>
            </w:r>
            <w:r>
              <w:lastRenderedPageBreak/>
              <w:t>местах и вакантных должностях на единую цифровую платформу (отдельно по каждой вакансии)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47E42">
            <w:pPr>
              <w:pStyle w:val="a5"/>
            </w:pPr>
            <w:r>
              <w:lastRenderedPageBreak/>
              <w:t>1. Исходя из даты и времени направления уведомлений гражданам и поступления сведений о свободных рабочих местах и вакантных должностях и даты направления у</w:t>
            </w:r>
            <w:r>
              <w:t xml:space="preserve">ведомления по данным рабочим местам и должностям определяется срок направления гражданам уведомления с перечнем вариантов подходящей работы (вакансий) с момента поступления сведений о свободных рабочих местах и вакантных должностях на единую </w:t>
            </w:r>
            <w:r>
              <w:lastRenderedPageBreak/>
              <w:t>цифровую платф</w:t>
            </w:r>
            <w:r>
              <w:t>орму по каждому уведомлению (из даты и времени направления уведомления вычитается дата и время поступления сведений о свободном рабочем месте или вакантной должности).</w:t>
            </w:r>
          </w:p>
          <w:p w:rsidR="00000000" w:rsidRDefault="00E47E42">
            <w:pPr>
              <w:pStyle w:val="a5"/>
            </w:pPr>
            <w:r>
              <w:t xml:space="preserve">2. Определяется среднее значение по срокам направления гражданам уведомления с перечнем </w:t>
            </w:r>
            <w:r>
              <w:t>вариантов подходящей работы (вакансий) с момента поступления сведений о свободных рабочих местах и вакантных должностях на единую цифровую платформу.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7E42">
            <w:pPr>
              <w:pStyle w:val="a5"/>
              <w:jc w:val="center"/>
            </w:pPr>
            <w:bookmarkStart w:id="101" w:name="sub_10005"/>
            <w:r>
              <w:lastRenderedPageBreak/>
              <w:t>5</w:t>
            </w:r>
            <w:bookmarkEnd w:id="101"/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7E42">
            <w:pPr>
              <w:pStyle w:val="a5"/>
            </w:pPr>
            <w:r>
              <w:t>Средний срок направления гражданам уведомления о проведении переговоров с работодател</w:t>
            </w:r>
            <w:r>
              <w:t>ем с момента получения от заявителя ранжированного перечня вакансий (вариантов подходящей работы)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7E42">
            <w:pPr>
              <w:pStyle w:val="a5"/>
              <w:jc w:val="center"/>
            </w:pPr>
            <w:r>
              <w:t>Рабочие дни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7E42">
            <w:pPr>
              <w:pStyle w:val="a5"/>
            </w:pPr>
            <w:r>
              <w:t>Сведения, формируемые автоматически на единой цифровой платформе:</w:t>
            </w:r>
          </w:p>
          <w:p w:rsidR="00000000" w:rsidRDefault="00E47E42">
            <w:pPr>
              <w:pStyle w:val="a5"/>
            </w:pPr>
            <w:r>
              <w:t>- дата и время получения от граждан ранжированного перечня вакансий;</w:t>
            </w:r>
          </w:p>
          <w:p w:rsidR="00000000" w:rsidRDefault="00E47E42">
            <w:pPr>
              <w:pStyle w:val="a5"/>
            </w:pPr>
            <w:r>
              <w:t>- дата и время направления гражданам уведомления о проведении переговоров с работодателем и ранжированного перечня вакансий после согласования с работодателями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47E42">
            <w:pPr>
              <w:pStyle w:val="a5"/>
            </w:pPr>
            <w:r>
              <w:t>1. Исходя из даты и времени получения от граждан ранжированного перечня вакансий и даты и времен</w:t>
            </w:r>
            <w:r>
              <w:t>и направления уведомления о проведении переговоров с работодателем определяется срок направления гражданам уведомления о проведении переговоров с работодателем с момента получения от заявителя ранжированного перечня вакансий (отдельно по каждому случаю).</w:t>
            </w:r>
          </w:p>
          <w:p w:rsidR="00000000" w:rsidRDefault="00E47E42">
            <w:pPr>
              <w:pStyle w:val="a5"/>
            </w:pPr>
            <w:r>
              <w:t>2</w:t>
            </w:r>
            <w:r>
              <w:t>. Вычисляется среднее значение по срокам направления гражданам уведомления о проведении переговоров с работодателем с момента получения от заявителя ранжированного перечня вакансий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7E42">
            <w:pPr>
              <w:pStyle w:val="a5"/>
              <w:jc w:val="center"/>
            </w:pPr>
            <w:bookmarkStart w:id="102" w:name="sub_10006"/>
            <w:r>
              <w:t>6</w:t>
            </w:r>
            <w:bookmarkEnd w:id="102"/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7E42">
            <w:pPr>
              <w:pStyle w:val="a5"/>
            </w:pPr>
            <w:r>
              <w:t>Доля вакансий, по которым с работодателями назначены п</w:t>
            </w:r>
            <w:r>
              <w:t>ереговоры, от общего количества вакансий, по которым направлены уведомления о проведении переговоров с работодателями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7E42">
            <w:pPr>
              <w:pStyle w:val="a5"/>
              <w:jc w:val="center"/>
            </w:pPr>
            <w:r>
              <w:t>Процент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7E42">
            <w:pPr>
              <w:pStyle w:val="a5"/>
            </w:pPr>
            <w:r>
              <w:t>Сведения, формируемые автоматически на единой цифровой платформе:</w:t>
            </w:r>
          </w:p>
          <w:p w:rsidR="00000000" w:rsidRDefault="00E47E42">
            <w:pPr>
              <w:pStyle w:val="a5"/>
            </w:pPr>
            <w:r>
              <w:t>- дата направления уведомления о проведении переговоров с работо</w:t>
            </w:r>
            <w:r>
              <w:t>дателем;</w:t>
            </w:r>
          </w:p>
          <w:p w:rsidR="00000000" w:rsidRDefault="00E47E42">
            <w:pPr>
              <w:pStyle w:val="a5"/>
            </w:pPr>
            <w:r>
              <w:t xml:space="preserve">- вакансии, содержащиеся в </w:t>
            </w:r>
            <w:r>
              <w:lastRenderedPageBreak/>
              <w:t>уведомлении;</w:t>
            </w:r>
          </w:p>
          <w:p w:rsidR="00000000" w:rsidRDefault="00E47E42">
            <w:pPr>
              <w:pStyle w:val="a5"/>
            </w:pPr>
            <w:r>
              <w:t>дата назначения переговоров с работодателем (собеседования) по вакансии;</w:t>
            </w:r>
          </w:p>
          <w:p w:rsidR="00000000" w:rsidRDefault="00E47E42">
            <w:pPr>
              <w:pStyle w:val="a5"/>
            </w:pPr>
            <w:r>
              <w:t>- дата представления направления на работу, содержащего сведения о результатах проведения переговоров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47E42">
            <w:pPr>
              <w:pStyle w:val="a5"/>
            </w:pPr>
            <w:r>
              <w:lastRenderedPageBreak/>
              <w:t>1. Исходя из дат направления уведомлений и сведений о вакансиях, содержащихся в уведомлениях, вычисляется общее количество вакансий, включенных в уведомления о проведении переговоров.</w:t>
            </w:r>
          </w:p>
          <w:p w:rsidR="00000000" w:rsidRDefault="00E47E42">
            <w:pPr>
              <w:pStyle w:val="a5"/>
            </w:pPr>
            <w:r>
              <w:t>2. По каждой из вакансий, по которым направлены уведомления о проведении</w:t>
            </w:r>
            <w:r>
              <w:t xml:space="preserve"> </w:t>
            </w:r>
            <w:r>
              <w:lastRenderedPageBreak/>
              <w:t>переговоров, исходя из наличия даты проведения переговоров на единой цифровой платформе (в планировщике собеседований или сведениях, внесенных по предоставленным гражданами направлениям), определяется факт назначения переговоров с работодателем. Вычисляет</w:t>
            </w:r>
            <w:r>
              <w:t>ся общее количество вакансий, по которым с работодателями назначены переговоры.</w:t>
            </w:r>
          </w:p>
          <w:p w:rsidR="00000000" w:rsidRDefault="00E47E42">
            <w:pPr>
              <w:pStyle w:val="a7"/>
            </w:pPr>
            <w:r>
              <w:t>3. Вычисляется отношение количества вакансий, по которым с работодателями назначены переговоры, от общего количества вакансий, по которым направлены уведомления о проведении пе</w:t>
            </w:r>
            <w:r>
              <w:t>реговоров с работодателями, и умножается на 100.</w:t>
            </w:r>
          </w:p>
        </w:tc>
      </w:tr>
    </w:tbl>
    <w:p w:rsidR="00000000" w:rsidRDefault="00E47E42"/>
    <w:sectPr w:rsidR="00000000">
      <w:headerReference w:type="default" r:id="rId39"/>
      <w:footerReference w:type="default" r:id="rId40"/>
      <w:pgSz w:w="16837" w:h="11905" w:orient="landscape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0000" w:rsidRDefault="00E47E42">
      <w:r>
        <w:separator/>
      </w:r>
    </w:p>
  </w:endnote>
  <w:endnote w:type="continuationSeparator" w:id="0">
    <w:p w:rsidR="00000000" w:rsidRDefault="00E47E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3436"/>
      <w:gridCol w:w="3432"/>
      <w:gridCol w:w="3432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Default="00E47E42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14.03.202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2</w:t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E47E42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E47E42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9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fldSimple w:instr="NUMPAGES  \* Arabic  \* MERGEFORMAT "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9</w:t>
            </w:r>
          </w:fldSimple>
        </w:p>
      </w:tc>
    </w:tr>
  </w:tbl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5083"/>
      <w:gridCol w:w="5077"/>
      <w:gridCol w:w="5077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:rsidR="00000000" w:rsidRDefault="00E47E42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14.03.202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2</w:t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E47E42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E47E42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13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fldSimple w:instr="NUMPAGES  \* Arabic  \* MERGEFORMAT "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13</w:t>
            </w:r>
          </w:fldSimple>
        </w:p>
      </w:tc>
    </w:tr>
  </w:tbl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0000" w:rsidRDefault="00E47E42">
      <w:r>
        <w:separator/>
      </w:r>
    </w:p>
  </w:footnote>
  <w:footnote w:type="continuationSeparator" w:id="0">
    <w:p w:rsidR="00000000" w:rsidRDefault="00E47E4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E47E42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труда и социальной защиты РФ от 28 января 2022 г. N 27н "Об утверждении стандарта…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E47E42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труда и социальной защиты РФ от 28 января 2022 г. N 27н "Об утверждении стандарта деят</w:t>
    </w:r>
    <w:r>
      <w:rPr>
        <w:rFonts w:ascii="Times New Roman" w:hAnsi="Times New Roman" w:cs="Times New Roman"/>
        <w:sz w:val="20"/>
        <w:szCs w:val="20"/>
      </w:rPr>
      <w:t>ельности по осуществлению полномочия в сфере…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47E42"/>
    <w:rsid w:val="00E47E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8">
    <w:name w:val="Сноска"/>
    <w:basedOn w:val="a"/>
    <w:next w:val="a"/>
    <w:uiPriority w:val="99"/>
    <w:rPr>
      <w:sz w:val="20"/>
      <w:szCs w:val="20"/>
    </w:rPr>
  </w:style>
  <w:style w:type="character" w:customStyle="1" w:styleId="a9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a">
    <w:name w:val="header"/>
    <w:basedOn w:val="a"/>
    <w:link w:val="ab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c">
    <w:name w:val="footer"/>
    <w:basedOn w:val="a"/>
    <w:link w:val="ad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/redirect/10164333/7038" TargetMode="External"/><Relationship Id="rId13" Type="http://schemas.openxmlformats.org/officeDocument/2006/relationships/hyperlink" Target="http://internet.garant.ru/document/redirect/990941/2770" TargetMode="External"/><Relationship Id="rId18" Type="http://schemas.openxmlformats.org/officeDocument/2006/relationships/hyperlink" Target="http://internet.garant.ru/document/redirect/403019110/1028" TargetMode="External"/><Relationship Id="rId26" Type="http://schemas.openxmlformats.org/officeDocument/2006/relationships/hyperlink" Target="http://internet.garant.ru/document/redirect/990941/2770" TargetMode="External"/><Relationship Id="rId39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yperlink" Target="http://internet.garant.ru/document/redirect/10164333/4" TargetMode="External"/><Relationship Id="rId34" Type="http://schemas.openxmlformats.org/officeDocument/2006/relationships/hyperlink" Target="http://internet.garant.ru/document/redirect/10164333/15313" TargetMode="External"/><Relationship Id="rId42" Type="http://schemas.openxmlformats.org/officeDocument/2006/relationships/theme" Target="theme/theme1.xml"/><Relationship Id="rId7" Type="http://schemas.openxmlformats.org/officeDocument/2006/relationships/hyperlink" Target="http://internet.garant.ru/document/redirect/403588978/0" TargetMode="External"/><Relationship Id="rId12" Type="http://schemas.openxmlformats.org/officeDocument/2006/relationships/hyperlink" Target="http://internet.garant.ru/document/redirect/990941/267462393" TargetMode="External"/><Relationship Id="rId17" Type="http://schemas.openxmlformats.org/officeDocument/2006/relationships/hyperlink" Target="http://internet.garant.ru/document/redirect/403019110/1014" TargetMode="External"/><Relationship Id="rId25" Type="http://schemas.openxmlformats.org/officeDocument/2006/relationships/hyperlink" Target="http://internet.garant.ru/document/redirect/402811526/1000" TargetMode="External"/><Relationship Id="rId33" Type="http://schemas.openxmlformats.org/officeDocument/2006/relationships/hyperlink" Target="http://internet.garant.ru/document/redirect/10164333/15312" TargetMode="External"/><Relationship Id="rId38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internet.garant.ru/document/redirect/990941/2770" TargetMode="External"/><Relationship Id="rId20" Type="http://schemas.openxmlformats.org/officeDocument/2006/relationships/hyperlink" Target="http://internet.garant.ru/document/redirect/12125268/5" TargetMode="External"/><Relationship Id="rId29" Type="http://schemas.openxmlformats.org/officeDocument/2006/relationships/hyperlink" Target="http://internet.garant.ru/document/redirect/403326456/6000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internet.garant.ru/document/redirect/70192438/0" TargetMode="External"/><Relationship Id="rId24" Type="http://schemas.openxmlformats.org/officeDocument/2006/relationships/hyperlink" Target="http://internet.garant.ru/document/redirect/990941/2770" TargetMode="External"/><Relationship Id="rId32" Type="http://schemas.openxmlformats.org/officeDocument/2006/relationships/hyperlink" Target="http://internet.garant.ru/document/redirect/10164333/162" TargetMode="External"/><Relationship Id="rId37" Type="http://schemas.openxmlformats.org/officeDocument/2006/relationships/header" Target="header1.xml"/><Relationship Id="rId40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://internet.garant.ru/document/redirect/403019110/0" TargetMode="External"/><Relationship Id="rId23" Type="http://schemas.openxmlformats.org/officeDocument/2006/relationships/hyperlink" Target="http://internet.garant.ru/document/redirect/10164333/7101" TargetMode="External"/><Relationship Id="rId28" Type="http://schemas.openxmlformats.org/officeDocument/2006/relationships/hyperlink" Target="http://internet.garant.ru/document/redirect/10164333/0" TargetMode="External"/><Relationship Id="rId36" Type="http://schemas.openxmlformats.org/officeDocument/2006/relationships/hyperlink" Target="http://internet.garant.ru/document/redirect/403326456/6000" TargetMode="External"/><Relationship Id="rId10" Type="http://schemas.openxmlformats.org/officeDocument/2006/relationships/hyperlink" Target="http://internet.garant.ru/document/redirect/70192438/15254" TargetMode="External"/><Relationship Id="rId19" Type="http://schemas.openxmlformats.org/officeDocument/2006/relationships/hyperlink" Target="http://internet.garant.ru/document/redirect/990941/2770" TargetMode="External"/><Relationship Id="rId31" Type="http://schemas.openxmlformats.org/officeDocument/2006/relationships/hyperlink" Target="http://internet.garant.ru/document/redirect/10164333/250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nternet.garant.ru/document/redirect/10164333/15008" TargetMode="External"/><Relationship Id="rId14" Type="http://schemas.openxmlformats.org/officeDocument/2006/relationships/hyperlink" Target="http://internet.garant.ru/document/redirect/403019110/1000" TargetMode="External"/><Relationship Id="rId22" Type="http://schemas.openxmlformats.org/officeDocument/2006/relationships/hyperlink" Target="http://internet.garant.ru/document/redirect/10164333/3" TargetMode="External"/><Relationship Id="rId27" Type="http://schemas.openxmlformats.org/officeDocument/2006/relationships/hyperlink" Target="http://internet.garant.ru/document/redirect/990941/2770" TargetMode="External"/><Relationship Id="rId30" Type="http://schemas.openxmlformats.org/officeDocument/2006/relationships/hyperlink" Target="http://internet.garant.ru/document/redirect/990941/2770" TargetMode="External"/><Relationship Id="rId35" Type="http://schemas.openxmlformats.org/officeDocument/2006/relationships/hyperlink" Target="http://internet.garant.ru/document/redirect/402811526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4507</Words>
  <Characters>34608</Characters>
  <Application>Microsoft Office Word</Application>
  <DocSecurity>0</DocSecurity>
  <Lines>288</Lines>
  <Paragraphs>78</Paragraphs>
  <ScaleCrop>false</ScaleCrop>
  <Company>НПП "Гарант-Сервис"</Company>
  <LinksUpToDate>false</LinksUpToDate>
  <CharactersWithSpaces>39037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А.О. Головина</cp:lastModifiedBy>
  <cp:revision>2</cp:revision>
  <dcterms:created xsi:type="dcterms:W3CDTF">2022-03-14T06:17:00Z</dcterms:created>
  <dcterms:modified xsi:type="dcterms:W3CDTF">2022-03-14T06:17:00Z</dcterms:modified>
</cp:coreProperties>
</file>