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DABA" w14:textId="77777777" w:rsidR="00E93081" w:rsidRDefault="00E93081">
      <w:pPr>
        <w:pStyle w:val="ConsPlusNormal"/>
      </w:pPr>
      <w:r>
        <w:rPr>
          <w:sz w:val="20"/>
        </w:rPr>
        <w:t>Приказ Минтруда России от 13.03.2025 N 110н</w:t>
      </w:r>
    </w:p>
    <w:p w14:paraId="1836F813" w14:textId="77777777" w:rsidR="00E93081" w:rsidRDefault="00E93081">
      <w:pPr>
        <w:pStyle w:val="ConsPlusNormal"/>
      </w:pPr>
      <w:hyperlink r:id="rId4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</w:t>
        </w:r>
      </w:hyperlink>
    </w:p>
    <w:p w14:paraId="0FD7B6F7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04.04.2025 N 81742)</w:t>
      </w:r>
    </w:p>
    <w:p w14:paraId="6192CED6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ярмарок вакансий и учебных рабочих мест</w:t>
      </w:r>
      <w:r>
        <w:rPr>
          <w:sz w:val="20"/>
        </w:rPr>
        <w:br/>
        <w:t>СТАНДАРТ</w:t>
      </w:r>
    </w:p>
    <w:p w14:paraId="5815CEEB" w14:textId="77777777" w:rsidR="00E93081" w:rsidRDefault="00E93081">
      <w:pPr>
        <w:pStyle w:val="ConsPlusNormal"/>
        <w:outlineLvl w:val="0"/>
      </w:pPr>
    </w:p>
    <w:p w14:paraId="57AFEBC8" w14:textId="77777777" w:rsidR="00E93081" w:rsidRDefault="00E93081">
      <w:pPr>
        <w:pStyle w:val="ConsPlusNormal"/>
      </w:pPr>
      <w:r>
        <w:rPr>
          <w:sz w:val="20"/>
        </w:rPr>
        <w:t>Приказ Минтруда России от 26.02.2025 N 88н</w:t>
      </w:r>
    </w:p>
    <w:p w14:paraId="12F52C67" w14:textId="77777777" w:rsidR="00E93081" w:rsidRDefault="00E93081">
      <w:pPr>
        <w:pStyle w:val="ConsPlusNormal"/>
      </w:pPr>
      <w:hyperlink r:id="rId5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г. N 61-ФЗ "Об обороне", а также граждан, относящихся к членам их семей в соответствии с пунктами 5 и 5.1 статьи 2 Федерального закона от 27 мая 1998 г. N 76-ФЗ "О статусе военнослужащих"</w:t>
        </w:r>
      </w:hyperlink>
    </w:p>
    <w:p w14:paraId="62B52F9A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03.03.2025 N 81438)</w:t>
      </w:r>
    </w:p>
    <w:p w14:paraId="5BF00C06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г. N 61-ФЗ "Об обороне", а также граждан, относящихся к членам их семей в соответствии с пунктами 5 и 5.1 статьи 2 Федерального закона от 27 мая 1998 г. N 76-ФЗ "О статусе военнослужащих"</w:t>
      </w:r>
      <w:r>
        <w:rPr>
          <w:sz w:val="20"/>
        </w:rPr>
        <w:br/>
        <w:t>СТАНДАРТ</w:t>
      </w:r>
    </w:p>
    <w:p w14:paraId="230A1D4B" w14:textId="77777777" w:rsidR="00E93081" w:rsidRDefault="00E93081">
      <w:pPr>
        <w:pStyle w:val="ConsPlusNormal"/>
      </w:pPr>
    </w:p>
    <w:p w14:paraId="56129B4A" w14:textId="77777777" w:rsidR="00E93081" w:rsidRDefault="00E93081">
      <w:pPr>
        <w:pStyle w:val="ConsPlusNormal"/>
      </w:pPr>
      <w:r>
        <w:rPr>
          <w:sz w:val="20"/>
        </w:rPr>
        <w:t>Приказ Минтруда России от 07.02.2025 N 52н</w:t>
      </w:r>
    </w:p>
    <w:p w14:paraId="22DC45F1" w14:textId="77777777" w:rsidR="00E93081" w:rsidRDefault="00E93081">
      <w:pPr>
        <w:pStyle w:val="ConsPlusNormal"/>
      </w:pPr>
      <w:hyperlink r:id="rId6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информированию о положении на рынке труда в субъекте Российской Федерации, социально-трудовых правах граждан, развитии форм занятости"</w:t>
        </w:r>
      </w:hyperlink>
    </w:p>
    <w:p w14:paraId="77740324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18.02.2025 N 81285)</w:t>
      </w:r>
    </w:p>
    <w:p w14:paraId="38A97F0E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информированию о положении на рынке труда в субъекте Российской Федерации, социально-трудовых правах граждан, развитии форм занятости</w:t>
      </w:r>
      <w:r>
        <w:rPr>
          <w:sz w:val="20"/>
        </w:rPr>
        <w:br/>
        <w:t>СТАНДАРТ</w:t>
      </w:r>
    </w:p>
    <w:p w14:paraId="597C030B" w14:textId="77777777" w:rsidR="00E93081" w:rsidRDefault="00E93081">
      <w:pPr>
        <w:pStyle w:val="ConsPlusNormal"/>
      </w:pPr>
    </w:p>
    <w:p w14:paraId="058D975D" w14:textId="77777777" w:rsidR="00E93081" w:rsidRDefault="00E93081">
      <w:pPr>
        <w:pStyle w:val="ConsPlusNormal"/>
      </w:pPr>
      <w:r>
        <w:rPr>
          <w:sz w:val="20"/>
        </w:rPr>
        <w:t>Приказ Минтруда России от 18.12.2024 N 708н</w:t>
      </w:r>
    </w:p>
    <w:p w14:paraId="23F48083" w14:textId="77777777" w:rsidR="00E93081" w:rsidRDefault="00E93081">
      <w:pPr>
        <w:pStyle w:val="ConsPlusNormal"/>
      </w:pPr>
      <w:hyperlink r:id="rId7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</w:t>
        </w:r>
      </w:hyperlink>
    </w:p>
    <w:p w14:paraId="75F2DE21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81268)</w:t>
      </w:r>
    </w:p>
    <w:p w14:paraId="01408F34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</w:t>
      </w:r>
      <w:r>
        <w:rPr>
          <w:sz w:val="20"/>
        </w:rPr>
        <w:br/>
        <w:t>СТАНДАРТ</w:t>
      </w:r>
    </w:p>
    <w:p w14:paraId="24C27112" w14:textId="77777777" w:rsidR="00E93081" w:rsidRDefault="00E93081">
      <w:pPr>
        <w:pStyle w:val="ConsPlusNormal"/>
      </w:pPr>
    </w:p>
    <w:p w14:paraId="52787557" w14:textId="77777777" w:rsidR="00E93081" w:rsidRDefault="00E93081">
      <w:pPr>
        <w:pStyle w:val="ConsPlusNormal"/>
      </w:pPr>
      <w:r>
        <w:rPr>
          <w:sz w:val="20"/>
        </w:rPr>
        <w:t>Приказ Минтруда России от 12.12.2024 N 694н</w:t>
      </w:r>
    </w:p>
    <w:p w14:paraId="723A599D" w14:textId="77777777" w:rsidR="00E93081" w:rsidRDefault="00E93081">
      <w:pPr>
        <w:pStyle w:val="ConsPlusNormal"/>
      </w:pPr>
      <w:hyperlink r:id="rId8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образования"</w:t>
        </w:r>
      </w:hyperlink>
    </w:p>
    <w:p w14:paraId="438CDDD0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81270)</w:t>
      </w:r>
    </w:p>
    <w:p w14:paraId="0E263F1F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>
        <w:rPr>
          <w:sz w:val="20"/>
        </w:rPr>
        <w:br/>
        <w:t>СТАНДАРТ</w:t>
      </w:r>
    </w:p>
    <w:p w14:paraId="6C503178" w14:textId="77777777" w:rsidR="00E93081" w:rsidRDefault="00E93081">
      <w:pPr>
        <w:pStyle w:val="ConsPlusNormal"/>
      </w:pPr>
    </w:p>
    <w:p w14:paraId="5B86C50C" w14:textId="77777777" w:rsidR="00E93081" w:rsidRDefault="00E93081">
      <w:pPr>
        <w:pStyle w:val="ConsPlusNormal"/>
      </w:pPr>
      <w:r>
        <w:rPr>
          <w:sz w:val="20"/>
        </w:rPr>
        <w:t>Приказ Минтруда России от 12.12.2024 N 692н</w:t>
      </w:r>
    </w:p>
    <w:p w14:paraId="5C425252" w14:textId="77777777" w:rsidR="00E93081" w:rsidRDefault="00E93081">
      <w:pPr>
        <w:pStyle w:val="ConsPlusNormal"/>
      </w:pPr>
      <w:hyperlink r:id="rId9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инвалидов"</w:t>
        </w:r>
      </w:hyperlink>
    </w:p>
    <w:p w14:paraId="775D0261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81269)</w:t>
      </w:r>
    </w:p>
    <w:p w14:paraId="46314756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сопровождения при содействии занятости инвалидов</w:t>
      </w:r>
      <w:r>
        <w:rPr>
          <w:sz w:val="20"/>
        </w:rPr>
        <w:br/>
        <w:t>СТАНДАРТ</w:t>
      </w:r>
    </w:p>
    <w:p w14:paraId="6B8A9112" w14:textId="77777777" w:rsidR="00E93081" w:rsidRDefault="00E93081">
      <w:pPr>
        <w:pStyle w:val="ConsPlusNormal"/>
      </w:pPr>
    </w:p>
    <w:p w14:paraId="3DEC4FC8" w14:textId="77777777" w:rsidR="00E93081" w:rsidRDefault="00E93081">
      <w:pPr>
        <w:pStyle w:val="ConsPlusNormal"/>
      </w:pPr>
      <w:r>
        <w:rPr>
          <w:sz w:val="20"/>
        </w:rPr>
        <w:t>Приказ Минтруда России от 10.12.2024 N 683н</w:t>
      </w:r>
    </w:p>
    <w:p w14:paraId="2DBD8965" w14:textId="77777777" w:rsidR="00E93081" w:rsidRDefault="00E93081">
      <w:pPr>
        <w:pStyle w:val="ConsPlusNormal"/>
      </w:pPr>
      <w:hyperlink r:id="rId10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работы"</w:t>
        </w:r>
      </w:hyperlink>
    </w:p>
    <w:p w14:paraId="5B4CA415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81266)</w:t>
      </w:r>
    </w:p>
    <w:p w14:paraId="263FA2E8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</w:t>
      </w:r>
      <w:r>
        <w:rPr>
          <w:sz w:val="20"/>
        </w:rPr>
        <w:br/>
        <w:t>СТАНДАРТ</w:t>
      </w:r>
    </w:p>
    <w:p w14:paraId="7259599F" w14:textId="77777777" w:rsidR="00E93081" w:rsidRDefault="00E93081">
      <w:pPr>
        <w:pStyle w:val="ConsPlusNormal"/>
      </w:pPr>
    </w:p>
    <w:p w14:paraId="68D02391" w14:textId="77777777" w:rsidR="00E93081" w:rsidRDefault="00E93081">
      <w:pPr>
        <w:pStyle w:val="ConsPlusNormal"/>
      </w:pPr>
      <w:r>
        <w:rPr>
          <w:sz w:val="20"/>
        </w:rPr>
        <w:t>Приказ Минтруда России от 10.12.2024 N 684н</w:t>
      </w:r>
    </w:p>
    <w:p w14:paraId="13F166CB" w14:textId="77777777" w:rsidR="00E93081" w:rsidRDefault="00E93081">
      <w:pPr>
        <w:pStyle w:val="ConsPlusNormal"/>
      </w:pPr>
      <w:hyperlink r:id="rId11">
        <w:r>
          <w:rPr>
            <w:color w:val="0000FF"/>
          </w:rPr>
          <w:t>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</w:t>
        </w:r>
      </w:hyperlink>
    </w:p>
    <w:p w14:paraId="2F01298D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28.12.2024 N 80831)</w:t>
      </w:r>
    </w:p>
    <w:p w14:paraId="5AA3DBB7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Приказ</w:t>
      </w:r>
      <w:r>
        <w:rPr>
          <w:sz w:val="20"/>
        </w:rPr>
        <w:br/>
        <w:t>1. Утвердить:</w:t>
      </w:r>
    </w:p>
    <w:p w14:paraId="5B30DEFC" w14:textId="77777777" w:rsidR="00E93081" w:rsidRDefault="00E93081">
      <w:pPr>
        <w:pStyle w:val="ConsPlusNormal"/>
      </w:pPr>
    </w:p>
    <w:p w14:paraId="7CE74BC6" w14:textId="77777777" w:rsidR="00E93081" w:rsidRDefault="00E93081">
      <w:pPr>
        <w:pStyle w:val="ConsPlusNormal"/>
      </w:pPr>
      <w:r>
        <w:rPr>
          <w:sz w:val="20"/>
        </w:rPr>
        <w:t>Приказ Минтруда России от 09.12.2024 N 678н</w:t>
      </w:r>
    </w:p>
    <w:p w14:paraId="5052F027" w14:textId="77777777" w:rsidR="00E93081" w:rsidRDefault="00E93081">
      <w:pPr>
        <w:pStyle w:val="ConsPlusNormal"/>
      </w:pPr>
      <w:hyperlink r:id="rId12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работников"</w:t>
        </w:r>
      </w:hyperlink>
    </w:p>
    <w:p w14:paraId="18D3E083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18.02.2025 N 81279)</w:t>
      </w:r>
    </w:p>
    <w:p w14:paraId="1358BAFD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содействию работодателям в подборе необходимых работников</w:t>
      </w:r>
      <w:r>
        <w:rPr>
          <w:sz w:val="20"/>
        </w:rPr>
        <w:br/>
        <w:t>СТАНДАРТ</w:t>
      </w:r>
    </w:p>
    <w:p w14:paraId="4E0A34A1" w14:textId="77777777" w:rsidR="00E93081" w:rsidRDefault="00E93081">
      <w:pPr>
        <w:pStyle w:val="ConsPlusNormal"/>
      </w:pPr>
    </w:p>
    <w:p w14:paraId="7891F195" w14:textId="77777777" w:rsidR="00E93081" w:rsidRDefault="00E93081">
      <w:pPr>
        <w:pStyle w:val="ConsPlusNormal"/>
      </w:pPr>
      <w:r>
        <w:rPr>
          <w:sz w:val="20"/>
        </w:rPr>
        <w:t>Приказ Минтруда России от 06.12.2024 N 673н</w:t>
      </w:r>
    </w:p>
    <w:p w14:paraId="11EDCCF4" w14:textId="77777777" w:rsidR="00E93081" w:rsidRDefault="00E93081">
      <w:pPr>
        <w:pStyle w:val="ConsPlusNormal"/>
      </w:pPr>
      <w:hyperlink r:id="rId13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доход"</w:t>
        </w:r>
      </w:hyperlink>
    </w:p>
    <w:p w14:paraId="6ADC6ECD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18.02.2025 N 81287)</w:t>
      </w:r>
    </w:p>
    <w:p w14:paraId="25939739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sz w:val="20"/>
        </w:rPr>
        <w:br/>
        <w:t>СТАНДАРТ</w:t>
      </w:r>
    </w:p>
    <w:p w14:paraId="2A1D3D26" w14:textId="77777777" w:rsidR="00E93081" w:rsidRDefault="00E93081">
      <w:pPr>
        <w:pStyle w:val="ConsPlusNormal"/>
      </w:pPr>
    </w:p>
    <w:p w14:paraId="3EBFB3AC" w14:textId="77777777" w:rsidR="00E93081" w:rsidRDefault="00E93081">
      <w:pPr>
        <w:pStyle w:val="ConsPlusNormal"/>
      </w:pPr>
      <w:r>
        <w:rPr>
          <w:sz w:val="20"/>
        </w:rPr>
        <w:t>Приказ Минтруда России от 05.12.2024 N 667н</w:t>
      </w:r>
    </w:p>
    <w:p w14:paraId="5B5C914B" w14:textId="77777777" w:rsidR="00E93081" w:rsidRDefault="00E93081">
      <w:pPr>
        <w:pStyle w:val="ConsPlusNormal"/>
      </w:pPr>
      <w:hyperlink r:id="rId14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</w:t>
        </w:r>
      </w:hyperlink>
    </w:p>
    <w:p w14:paraId="093ED2DA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81267)</w:t>
      </w:r>
    </w:p>
    <w:p w14:paraId="4A2B9830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</w:t>
      </w:r>
      <w:r>
        <w:rPr>
          <w:sz w:val="20"/>
        </w:rPr>
        <w:br/>
        <w:t>СТАНДАРТ</w:t>
      </w:r>
    </w:p>
    <w:p w14:paraId="057A3C9D" w14:textId="77777777" w:rsidR="00E93081" w:rsidRDefault="00E93081">
      <w:pPr>
        <w:pStyle w:val="ConsPlusNormal"/>
      </w:pPr>
    </w:p>
    <w:p w14:paraId="3D73F7FA" w14:textId="77777777" w:rsidR="00E93081" w:rsidRDefault="00E93081">
      <w:pPr>
        <w:pStyle w:val="ConsPlusNormal"/>
      </w:pPr>
      <w:r>
        <w:rPr>
          <w:sz w:val="20"/>
        </w:rPr>
        <w:t>Приказ Минтруда России от 03.12.2024 N 659н</w:t>
      </w:r>
    </w:p>
    <w:p w14:paraId="24FCFA5A" w14:textId="77777777" w:rsidR="00E93081" w:rsidRDefault="00E93081">
      <w:pPr>
        <w:pStyle w:val="ConsPlusNormal"/>
      </w:pPr>
      <w:hyperlink r:id="rId15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психологической поддержке безработных граждан"</w:t>
        </w:r>
      </w:hyperlink>
    </w:p>
    <w:p w14:paraId="181D21F2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25.12.2024 N 80732)</w:t>
      </w:r>
    </w:p>
    <w:p w14:paraId="30ABECD3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психологической поддержке безработных граждан</w:t>
      </w:r>
      <w:r>
        <w:rPr>
          <w:sz w:val="20"/>
        </w:rPr>
        <w:br/>
        <w:t>СТАНДАРТ</w:t>
      </w:r>
    </w:p>
    <w:p w14:paraId="4EA91F10" w14:textId="77777777" w:rsidR="00E93081" w:rsidRDefault="00E93081">
      <w:pPr>
        <w:pStyle w:val="ConsPlusNormal"/>
      </w:pPr>
    </w:p>
    <w:p w14:paraId="49197C6F" w14:textId="77777777" w:rsidR="00E93081" w:rsidRDefault="00E93081">
      <w:pPr>
        <w:pStyle w:val="ConsPlusNormal"/>
      </w:pPr>
      <w:r>
        <w:rPr>
          <w:sz w:val="20"/>
        </w:rPr>
        <w:t>Приказ Минтруда России от 03.12.2024 N 660н</w:t>
      </w:r>
    </w:p>
    <w:p w14:paraId="71C77D12" w14:textId="77777777" w:rsidR="00E93081" w:rsidRDefault="00E93081">
      <w:pPr>
        <w:pStyle w:val="ConsPlusNormal"/>
      </w:pPr>
      <w:hyperlink r:id="rId16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</w:t>
        </w:r>
      </w:hyperlink>
    </w:p>
    <w:p w14:paraId="0D161813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25.12.2024 N 80731)</w:t>
      </w:r>
    </w:p>
    <w:p w14:paraId="23A6402F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социальной адаптации граждан, ищущих работу, безработных граждан</w:t>
      </w:r>
      <w:r>
        <w:rPr>
          <w:sz w:val="20"/>
        </w:rPr>
        <w:br/>
        <w:t>СТАНДАРТ</w:t>
      </w:r>
    </w:p>
    <w:p w14:paraId="3BF91627" w14:textId="77777777" w:rsidR="00E93081" w:rsidRDefault="00E93081">
      <w:pPr>
        <w:pStyle w:val="ConsPlusNormal"/>
      </w:pPr>
    </w:p>
    <w:p w14:paraId="5DD3B028" w14:textId="77777777" w:rsidR="00E93081" w:rsidRDefault="00E93081">
      <w:pPr>
        <w:pStyle w:val="ConsPlusNormal"/>
      </w:pPr>
      <w:r>
        <w:rPr>
          <w:sz w:val="20"/>
        </w:rPr>
        <w:t>Приказ Минтруда России от 22.11.2024 N 629н</w:t>
      </w:r>
    </w:p>
    <w:p w14:paraId="1D19CE24" w14:textId="77777777" w:rsidR="00E93081" w:rsidRDefault="00E93081">
      <w:pPr>
        <w:pStyle w:val="ConsPlusNormal"/>
      </w:pPr>
      <w:hyperlink r:id="rId17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</w:t>
        </w:r>
      </w:hyperlink>
    </w:p>
    <w:p w14:paraId="02060C3B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17.02.2025 N 81263)</w:t>
      </w:r>
    </w:p>
    <w:p w14:paraId="3D0FDC0C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</w:t>
      </w:r>
      <w:r>
        <w:rPr>
          <w:sz w:val="20"/>
        </w:rPr>
        <w:br/>
        <w:t>СТАНДАРТ</w:t>
      </w:r>
    </w:p>
    <w:p w14:paraId="24797D13" w14:textId="77777777" w:rsidR="00E93081" w:rsidRDefault="00E93081">
      <w:pPr>
        <w:pStyle w:val="ConsPlusNormal"/>
      </w:pPr>
    </w:p>
    <w:p w14:paraId="63BFFBAC" w14:textId="77777777" w:rsidR="00E93081" w:rsidRDefault="00E93081">
      <w:pPr>
        <w:pStyle w:val="ConsPlusNormal"/>
      </w:pPr>
      <w:r>
        <w:rPr>
          <w:sz w:val="20"/>
        </w:rPr>
        <w:t>Приказ Минтруда России от 21.11.2024 N 628н</w:t>
      </w:r>
    </w:p>
    <w:p w14:paraId="5726D10C" w14:textId="77777777" w:rsidR="00E93081" w:rsidRDefault="00E93081">
      <w:pPr>
        <w:pStyle w:val="ConsPlusNormal"/>
      </w:pPr>
      <w:hyperlink r:id="rId18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граждан"</w:t>
        </w:r>
      </w:hyperlink>
    </w:p>
    <w:p w14:paraId="072E91DA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18.02.2025 N 81286)</w:t>
      </w:r>
    </w:p>
    <w:p w14:paraId="209E1F87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</w:t>
      </w:r>
      <w:r>
        <w:rPr>
          <w:sz w:val="20"/>
        </w:rPr>
        <w:br/>
        <w:t>СТАНДАРТ</w:t>
      </w:r>
    </w:p>
    <w:p w14:paraId="6D2C54E2" w14:textId="77777777" w:rsidR="00E93081" w:rsidRDefault="00E93081">
      <w:pPr>
        <w:pStyle w:val="ConsPlusNormal"/>
      </w:pPr>
    </w:p>
    <w:p w14:paraId="58C14FF2" w14:textId="77777777" w:rsidR="00E93081" w:rsidRDefault="00E93081">
      <w:pPr>
        <w:pStyle w:val="ConsPlusNormal"/>
      </w:pPr>
      <w:r>
        <w:rPr>
          <w:sz w:val="20"/>
        </w:rPr>
        <w:t>Приказ Минтруда России от 07.11.2024 N 611н</w:t>
      </w:r>
    </w:p>
    <w:p w14:paraId="0B24DBD9" w14:textId="77777777" w:rsidR="00E93081" w:rsidRDefault="00E93081">
      <w:pPr>
        <w:pStyle w:val="ConsPlusNormal"/>
      </w:pPr>
      <w:hyperlink r:id="rId19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</w:t>
        </w:r>
      </w:hyperlink>
    </w:p>
    <w:p w14:paraId="2012BAA6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06.02.2025 N 81188)</w:t>
      </w:r>
    </w:p>
    <w:p w14:paraId="098F293B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</w:t>
      </w:r>
      <w:r>
        <w:rPr>
          <w:sz w:val="20"/>
        </w:rPr>
        <w:br/>
        <w:t>СТАНДАРТ</w:t>
      </w:r>
    </w:p>
    <w:p w14:paraId="542D7561" w14:textId="77777777" w:rsidR="00E93081" w:rsidRDefault="00E93081">
      <w:pPr>
        <w:pStyle w:val="ConsPlusNormal"/>
      </w:pPr>
    </w:p>
    <w:p w14:paraId="6EFCE5DF" w14:textId="77777777" w:rsidR="00E93081" w:rsidRDefault="00E93081">
      <w:pPr>
        <w:pStyle w:val="ConsPlusNormal"/>
      </w:pPr>
      <w:r>
        <w:rPr>
          <w:sz w:val="20"/>
        </w:rPr>
        <w:t>Приказ Минтруда России от 29.10.2024 N 585н</w:t>
      </w:r>
    </w:p>
    <w:p w14:paraId="770BA1D5" w14:textId="77777777" w:rsidR="00E93081" w:rsidRDefault="00E93081">
      <w:pPr>
        <w:pStyle w:val="ConsPlusNormal"/>
      </w:pPr>
      <w:hyperlink r:id="rId20">
        <w:r>
          <w:rPr>
            <w:color w:val="0000FF"/>
          </w:rPr>
          <w:t>"Об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работ"</w:t>
        </w:r>
      </w:hyperlink>
    </w:p>
    <w:p w14:paraId="144C521B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27.11.2024 N 80341)</w:t>
      </w:r>
    </w:p>
    <w:p w14:paraId="4EF694AC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деятельности по осуществлению полномочия в сфере занятости населения по организации проведения оплачиваемых общественных работ</w:t>
      </w:r>
      <w:r>
        <w:rPr>
          <w:sz w:val="20"/>
        </w:rPr>
        <w:br/>
        <w:t>СТАНДАРТ</w:t>
      </w:r>
    </w:p>
    <w:p w14:paraId="64B27388" w14:textId="77777777" w:rsidR="00E93081" w:rsidRDefault="00E93081">
      <w:pPr>
        <w:pStyle w:val="ConsPlusNormal"/>
      </w:pPr>
    </w:p>
    <w:p w14:paraId="2D071B93" w14:textId="77777777" w:rsidR="00E93081" w:rsidRDefault="00E93081">
      <w:pPr>
        <w:pStyle w:val="ConsPlusNormal"/>
      </w:pPr>
      <w:r>
        <w:rPr>
          <w:sz w:val="20"/>
        </w:rPr>
        <w:t>Приказ Минтруда России от 16.03.2023 N 156 (ред. от 12.07.2024)</w:t>
      </w:r>
    </w:p>
    <w:p w14:paraId="04B990DA" w14:textId="77777777" w:rsidR="00E93081" w:rsidRDefault="00E93081">
      <w:pPr>
        <w:pStyle w:val="ConsPlusNormal"/>
      </w:pPr>
      <w:hyperlink r:id="rId21">
        <w:r>
          <w:rPr>
            <w:color w:val="0000FF"/>
          </w:rPr>
          <w:t>"Об утверждении Стандарта организации деятельности органов службы занятости населения в субъектах Российской Федерации"</w:t>
        </w:r>
      </w:hyperlink>
    </w:p>
    <w:p w14:paraId="5DF6A262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Приложение. Стандарт организации деятельности органов службы занятости населения в субъектах Российской Федерации</w:t>
      </w:r>
      <w:r>
        <w:rPr>
          <w:sz w:val="20"/>
        </w:rPr>
        <w:br/>
        <w:t>СТАНДАРТ</w:t>
      </w:r>
    </w:p>
    <w:p w14:paraId="59C0635D" w14:textId="77777777" w:rsidR="00E93081" w:rsidRDefault="00E93081">
      <w:pPr>
        <w:pStyle w:val="ConsPlusNormal"/>
      </w:pPr>
    </w:p>
    <w:p w14:paraId="44B0D7DA" w14:textId="77777777" w:rsidR="00E93081" w:rsidRDefault="00E93081">
      <w:pPr>
        <w:pStyle w:val="ConsPlusNormal"/>
      </w:pPr>
      <w:r>
        <w:rPr>
          <w:sz w:val="20"/>
        </w:rPr>
        <w:t>Приказ Минтруда России от 11.07.2013 N 304н</w:t>
      </w:r>
    </w:p>
    <w:p w14:paraId="4F55A3B5" w14:textId="77777777" w:rsidR="00E93081" w:rsidRDefault="00E93081">
      <w:pPr>
        <w:pStyle w:val="ConsPlusNormal"/>
      </w:pPr>
      <w:hyperlink r:id="rId22">
        <w:r>
          <w:rPr>
            <w:color w:val="0000FF"/>
          </w:rPr>
          <w:t>"Об утверждении федерального государственного стандарта государственной функции надзора и контроля за обеспечением государственных гарантий в области содействия занятости населения"</w:t>
        </w:r>
      </w:hyperlink>
    </w:p>
    <w:p w14:paraId="2376249B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25.12.2013 N 30794)</w:t>
      </w:r>
    </w:p>
    <w:p w14:paraId="06671D96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Федеральный государственный стандарт государственной функции надзора и контроля за обеспечением государственных гарантий в области содействия занятости населения</w:t>
      </w:r>
    </w:p>
    <w:p w14:paraId="3CE6BDB6" w14:textId="77777777" w:rsidR="00E93081" w:rsidRDefault="00E93081">
      <w:pPr>
        <w:pStyle w:val="ConsPlusNormal"/>
      </w:pPr>
    </w:p>
    <w:p w14:paraId="7B08CE1F" w14:textId="77777777" w:rsidR="00E93081" w:rsidRDefault="00E93081">
      <w:pPr>
        <w:pStyle w:val="ConsPlusNormal"/>
      </w:pPr>
      <w:r>
        <w:rPr>
          <w:sz w:val="20"/>
        </w:rPr>
        <w:t>Приказ Минтруда России от 11.07.2013 N 303н</w:t>
      </w:r>
    </w:p>
    <w:p w14:paraId="1BD887C1" w14:textId="77777777" w:rsidR="00E93081" w:rsidRDefault="00E93081">
      <w:pPr>
        <w:pStyle w:val="ConsPlusNormal"/>
      </w:pPr>
      <w:hyperlink r:id="rId23">
        <w:r>
          <w:rPr>
            <w:color w:val="0000FF"/>
          </w:rPr>
          <w:t>"Об утверждении федерального государственного стандарта государственной функции надзора и контроля за регистрацией инвалидов в качестве безработных"</w:t>
        </w:r>
      </w:hyperlink>
    </w:p>
    <w:p w14:paraId="5CDCC0C4" w14:textId="77777777" w:rsidR="00E93081" w:rsidRDefault="00E93081">
      <w:pPr>
        <w:pStyle w:val="ConsPlusNormal"/>
      </w:pPr>
      <w:r>
        <w:rPr>
          <w:sz w:val="20"/>
        </w:rPr>
        <w:t>(Зарегистрировано в Минюсте России 27.08.2013 N 29786)</w:t>
      </w:r>
    </w:p>
    <w:p w14:paraId="1BDC0E40" w14:textId="77777777" w:rsidR="00E93081" w:rsidRDefault="00E93081">
      <w:pPr>
        <w:pStyle w:val="ConsPlusNormal"/>
        <w:pBdr>
          <w:left w:val="single" w:sz="16" w:space="0" w:color="7F7F7F"/>
        </w:pBdr>
        <w:ind w:left="540"/>
      </w:pPr>
      <w:r>
        <w:rPr>
          <w:sz w:val="20"/>
        </w:rPr>
        <w:t>Федеральный государственный стандарт государственной функции надзора и контроля за регистрацией инвалидов в качестве безработных</w:t>
      </w:r>
      <w:r>
        <w:rPr>
          <w:sz w:val="20"/>
        </w:rPr>
        <w:br/>
        <w:t>ФЕДЕРАЛЬНЫЙ ГОСУДАРСТВЕННЫЙ СТАНДАРТ</w:t>
      </w:r>
    </w:p>
    <w:p w14:paraId="622D7BEB" w14:textId="77777777" w:rsidR="00456D2E" w:rsidRPr="00B9644E" w:rsidRDefault="00456D2E">
      <w:pPr>
        <w:rPr>
          <w:lang w:val="en-US"/>
        </w:rPr>
      </w:pPr>
    </w:p>
    <w:sectPr w:rsidR="00456D2E" w:rsidRPr="00B9644E" w:rsidSect="00E9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81"/>
    <w:rsid w:val="003D26BB"/>
    <w:rsid w:val="00456D2E"/>
    <w:rsid w:val="00577E13"/>
    <w:rsid w:val="00692B65"/>
    <w:rsid w:val="00A4204F"/>
    <w:rsid w:val="00B9644E"/>
    <w:rsid w:val="00BD0473"/>
    <w:rsid w:val="00C906A3"/>
    <w:rsid w:val="00E548AF"/>
    <w:rsid w:val="00E93081"/>
    <w:rsid w:val="00F3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091E"/>
  <w15:chartTrackingRefBased/>
  <w15:docId w15:val="{7C339EC4-1737-484D-B4A5-74F82E04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3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0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0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0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3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30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30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30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30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30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30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30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3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3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3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3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30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30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30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30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30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308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93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933&amp;dst=100011" TargetMode="External"/><Relationship Id="rId13" Type="http://schemas.openxmlformats.org/officeDocument/2006/relationships/hyperlink" Target="https://login.consultant.ru/link/?req=doc&amp;base=LAW&amp;n=499022&amp;dst=100011" TargetMode="External"/><Relationship Id="rId18" Type="http://schemas.openxmlformats.org/officeDocument/2006/relationships/hyperlink" Target="https://login.consultant.ru/link/?req=doc&amp;base=LAW&amp;n=499163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1363&amp;dst=100008" TargetMode="External"/><Relationship Id="rId7" Type="http://schemas.openxmlformats.org/officeDocument/2006/relationships/hyperlink" Target="https://login.consultant.ru/link/?req=doc&amp;base=LAW&amp;n=499054&amp;dst=100011" TargetMode="External"/><Relationship Id="rId12" Type="http://schemas.openxmlformats.org/officeDocument/2006/relationships/hyperlink" Target="https://login.consultant.ru/link/?req=doc&amp;base=LAW&amp;n=499044&amp;dst=100011" TargetMode="External"/><Relationship Id="rId17" Type="http://schemas.openxmlformats.org/officeDocument/2006/relationships/hyperlink" Target="https://login.consultant.ru/link/?req=doc&amp;base=LAW&amp;n=499041&amp;dst=10001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282&amp;dst=100011" TargetMode="External"/><Relationship Id="rId20" Type="http://schemas.openxmlformats.org/officeDocument/2006/relationships/hyperlink" Target="https://login.consultant.ru/link/?req=doc&amp;base=LAW&amp;n=491993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023&amp;dst=100010" TargetMode="External"/><Relationship Id="rId11" Type="http://schemas.openxmlformats.org/officeDocument/2006/relationships/hyperlink" Target="https://login.consultant.ru/link/?req=doc&amp;base=LAW&amp;n=494987&amp;dst=10000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260&amp;dst=100009" TargetMode="External"/><Relationship Id="rId15" Type="http://schemas.openxmlformats.org/officeDocument/2006/relationships/hyperlink" Target="https://login.consultant.ru/link/?req=doc&amp;base=LAW&amp;n=494302&amp;dst=100011" TargetMode="External"/><Relationship Id="rId23" Type="http://schemas.openxmlformats.org/officeDocument/2006/relationships/hyperlink" Target="https://login.consultant.ru/link/?req=doc&amp;base=LAW&amp;n=151483&amp;dst=100009" TargetMode="External"/><Relationship Id="rId10" Type="http://schemas.openxmlformats.org/officeDocument/2006/relationships/hyperlink" Target="https://login.consultant.ru/link/?req=doc&amp;base=LAW&amp;n=498932&amp;dst=100010" TargetMode="External"/><Relationship Id="rId19" Type="http://schemas.openxmlformats.org/officeDocument/2006/relationships/hyperlink" Target="https://login.consultant.ru/link/?req=doc&amp;base=LAW&amp;n=498161&amp;dst=100011" TargetMode="External"/><Relationship Id="rId4" Type="http://schemas.openxmlformats.org/officeDocument/2006/relationships/hyperlink" Target="https://login.consultant.ru/link/?req=doc&amp;base=LAW&amp;n=502670&amp;dst=100010" TargetMode="External"/><Relationship Id="rId9" Type="http://schemas.openxmlformats.org/officeDocument/2006/relationships/hyperlink" Target="https://login.consultant.ru/link/?req=doc&amp;base=LAW&amp;n=498931&amp;dst=100011" TargetMode="External"/><Relationship Id="rId14" Type="http://schemas.openxmlformats.org/officeDocument/2006/relationships/hyperlink" Target="https://login.consultant.ru/link/?req=doc&amp;base=LAW&amp;n=499042&amp;dst=100011" TargetMode="External"/><Relationship Id="rId22" Type="http://schemas.openxmlformats.org/officeDocument/2006/relationships/hyperlink" Target="https://login.consultant.ru/link/?req=doc&amp;base=LAW&amp;n=156741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Валерьевич Слотин</dc:creator>
  <cp:keywords/>
  <dc:description/>
  <cp:lastModifiedBy>Юрий Валерьевич Слотин</cp:lastModifiedBy>
  <cp:revision>1</cp:revision>
  <cp:lastPrinted>2026-05-15T12:06:00Z</cp:lastPrinted>
  <dcterms:created xsi:type="dcterms:W3CDTF">2026-05-15T12:05:00Z</dcterms:created>
  <dcterms:modified xsi:type="dcterms:W3CDTF">2026-06-15T05:48:00Z</dcterms:modified>
</cp:coreProperties>
</file>